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864"/>
        <w:tblW w:w="16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260"/>
        <w:gridCol w:w="1418"/>
        <w:gridCol w:w="2693"/>
        <w:gridCol w:w="1843"/>
        <w:gridCol w:w="992"/>
        <w:gridCol w:w="142"/>
        <w:gridCol w:w="567"/>
        <w:gridCol w:w="992"/>
        <w:gridCol w:w="142"/>
        <w:gridCol w:w="708"/>
        <w:gridCol w:w="709"/>
        <w:gridCol w:w="709"/>
        <w:gridCol w:w="992"/>
      </w:tblGrid>
      <w:tr w:rsidR="005C1973" w:rsidRPr="008520A3" w:rsidTr="008930F3">
        <w:tc>
          <w:tcPr>
            <w:tcW w:w="1135" w:type="dxa"/>
            <w:vMerge w:val="restart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Диагностические показатели</w:t>
            </w:r>
          </w:p>
        </w:tc>
        <w:tc>
          <w:tcPr>
            <w:tcW w:w="15167" w:type="dxa"/>
            <w:gridSpan w:val="13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Заболевание</w:t>
            </w:r>
          </w:p>
        </w:tc>
      </w:tr>
      <w:tr w:rsidR="005C1973" w:rsidRPr="008520A3" w:rsidTr="008930F3">
        <w:tc>
          <w:tcPr>
            <w:tcW w:w="1135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3260" w:type="dxa"/>
            <w:vMerge w:val="restart"/>
            <w:vAlign w:val="center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Недоношенный ребенок</w:t>
            </w:r>
          </w:p>
        </w:tc>
        <w:tc>
          <w:tcPr>
            <w:tcW w:w="1418" w:type="dxa"/>
            <w:vMerge w:val="restart"/>
            <w:vAlign w:val="center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Асфиксия/ удушье</w:t>
            </w:r>
          </w:p>
        </w:tc>
        <w:tc>
          <w:tcPr>
            <w:tcW w:w="2693" w:type="dxa"/>
            <w:vMerge w:val="restart"/>
            <w:vAlign w:val="center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ВЧРТ</w:t>
            </w:r>
            <w:r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 xml:space="preserve"> (родовая травма)</w:t>
            </w:r>
          </w:p>
        </w:tc>
        <w:tc>
          <w:tcPr>
            <w:tcW w:w="1843" w:type="dxa"/>
            <w:vMerge w:val="restart"/>
            <w:vAlign w:val="center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ГБН</w:t>
            </w:r>
          </w:p>
        </w:tc>
        <w:tc>
          <w:tcPr>
            <w:tcW w:w="1701" w:type="dxa"/>
            <w:gridSpan w:val="3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Неинфекционные заболевания кожи</w:t>
            </w:r>
          </w:p>
        </w:tc>
        <w:tc>
          <w:tcPr>
            <w:tcW w:w="1842" w:type="dxa"/>
            <w:gridSpan w:val="3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Инфекционные заболевания кожи</w:t>
            </w:r>
          </w:p>
        </w:tc>
        <w:tc>
          <w:tcPr>
            <w:tcW w:w="1418" w:type="dxa"/>
            <w:gridSpan w:val="2"/>
            <w:vAlign w:val="center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Омфалит</w:t>
            </w:r>
          </w:p>
        </w:tc>
        <w:tc>
          <w:tcPr>
            <w:tcW w:w="992" w:type="dxa"/>
            <w:vMerge w:val="restart"/>
          </w:tcPr>
          <w:p w:rsidR="005C1973" w:rsidRPr="008520A3" w:rsidRDefault="005C1973" w:rsidP="008930F3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</w:p>
          <w:p w:rsidR="005C1973" w:rsidRPr="008520A3" w:rsidRDefault="005C1973" w:rsidP="008930F3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color w:val="244061"/>
                <w:sz w:val="20"/>
                <w:szCs w:val="20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20"/>
                <w:szCs w:val="20"/>
              </w:rPr>
              <w:t>Сепсис</w:t>
            </w:r>
          </w:p>
        </w:tc>
      </w:tr>
      <w:tr w:rsidR="005C1973" w:rsidRPr="008520A3" w:rsidTr="008930F3">
        <w:tc>
          <w:tcPr>
            <w:tcW w:w="1135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3260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опрелости</w:t>
            </w:r>
          </w:p>
        </w:tc>
        <w:tc>
          <w:tcPr>
            <w:tcW w:w="709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потница</w:t>
            </w:r>
          </w:p>
        </w:tc>
        <w:tc>
          <w:tcPr>
            <w:tcW w:w="1134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ind w:left="-15" w:right="-108" w:hanging="93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proofErr w:type="spellStart"/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везикулопу</w:t>
            </w:r>
            <w:proofErr w:type="spellEnd"/>
          </w:p>
          <w:p w:rsidR="005C1973" w:rsidRPr="008520A3" w:rsidRDefault="005C1973" w:rsidP="008930F3">
            <w:pPr>
              <w:spacing w:after="0" w:line="240" w:lineRule="auto"/>
              <w:ind w:left="-15" w:right="-108" w:hanging="93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proofErr w:type="spellStart"/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стулез</w:t>
            </w:r>
            <w:proofErr w:type="spellEnd"/>
          </w:p>
        </w:tc>
        <w:tc>
          <w:tcPr>
            <w:tcW w:w="708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пузырчатка</w:t>
            </w:r>
          </w:p>
        </w:tc>
        <w:tc>
          <w:tcPr>
            <w:tcW w:w="709" w:type="dxa"/>
          </w:tcPr>
          <w:p w:rsidR="005C1973" w:rsidRPr="008520A3" w:rsidRDefault="005C1973" w:rsidP="008930F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катаральный</w:t>
            </w:r>
          </w:p>
        </w:tc>
        <w:tc>
          <w:tcPr>
            <w:tcW w:w="709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proofErr w:type="gramStart"/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 xml:space="preserve">гной </w:t>
            </w:r>
            <w:proofErr w:type="spellStart"/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ный</w:t>
            </w:r>
            <w:proofErr w:type="spellEnd"/>
            <w:proofErr w:type="gramEnd"/>
          </w:p>
        </w:tc>
        <w:tc>
          <w:tcPr>
            <w:tcW w:w="992" w:type="dxa"/>
            <w:vMerge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</w:tr>
      <w:tr w:rsidR="005C1973" w:rsidRPr="008520A3" w:rsidTr="008930F3">
        <w:trPr>
          <w:cantSplit/>
          <w:trHeight w:val="1134"/>
        </w:trPr>
        <w:tc>
          <w:tcPr>
            <w:tcW w:w="1135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Этиология / причины</w:t>
            </w:r>
          </w:p>
        </w:tc>
        <w:tc>
          <w:tcPr>
            <w:tcW w:w="3260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1418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2693" w:type="dxa"/>
          </w:tcPr>
          <w:p w:rsidR="005C1973" w:rsidRPr="008520A3" w:rsidRDefault="005C1973" w:rsidP="008930F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1843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709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1842" w:type="dxa"/>
            <w:gridSpan w:val="3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</w:tr>
      <w:tr w:rsidR="005C1973" w:rsidRPr="008520A3" w:rsidTr="008930F3">
        <w:trPr>
          <w:cantSplit/>
          <w:trHeight w:val="673"/>
        </w:trPr>
        <w:tc>
          <w:tcPr>
            <w:tcW w:w="1135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6"/>
                <w:szCs w:val="16"/>
              </w:rPr>
              <w:t>Основной метод диагностики</w:t>
            </w:r>
          </w:p>
        </w:tc>
        <w:tc>
          <w:tcPr>
            <w:tcW w:w="3260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1418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2693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0"/>
                <w:szCs w:val="20"/>
              </w:rPr>
            </w:pPr>
          </w:p>
        </w:tc>
        <w:tc>
          <w:tcPr>
            <w:tcW w:w="1843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20"/>
                <w:szCs w:val="20"/>
              </w:rPr>
            </w:pPr>
          </w:p>
        </w:tc>
        <w:tc>
          <w:tcPr>
            <w:tcW w:w="4961" w:type="dxa"/>
            <w:gridSpan w:val="8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20"/>
                <w:szCs w:val="20"/>
              </w:rPr>
            </w:pP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</w:tr>
      <w:tr w:rsidR="005C1973" w:rsidRPr="008520A3" w:rsidTr="008930F3">
        <w:trPr>
          <w:cantSplit/>
          <w:trHeight w:val="1134"/>
        </w:trPr>
        <w:tc>
          <w:tcPr>
            <w:tcW w:w="1135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Клиника</w:t>
            </w:r>
          </w:p>
        </w:tc>
        <w:tc>
          <w:tcPr>
            <w:tcW w:w="3260" w:type="dxa"/>
          </w:tcPr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Анатомические особенности:</w:t>
            </w:r>
          </w:p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Функциональные особенности:</w:t>
            </w:r>
          </w:p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1418" w:type="dxa"/>
          </w:tcPr>
          <w:p w:rsidR="005C1973" w:rsidRPr="008520A3" w:rsidRDefault="005C1973" w:rsidP="008930F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2693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1843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C1973" w:rsidRPr="008520A3" w:rsidRDefault="005C1973" w:rsidP="008930F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Мелкоточечная сыпь, состояние не нарушено</w:t>
            </w: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Мелкие пузырьки 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1-3мм в диаметре, самочувствие не нарушено</w:t>
            </w:r>
          </w:p>
        </w:tc>
        <w:tc>
          <w:tcPr>
            <w:tcW w:w="850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ind w:left="-108" w:right="-108"/>
              <w:rPr>
                <w:rFonts w:ascii="Times New Roman" w:hAnsi="Times New Roman"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color w:val="244061"/>
                <w:sz w:val="16"/>
                <w:szCs w:val="16"/>
              </w:rPr>
              <w:t>Интоксикация, крупные вялые пузыри</w:t>
            </w:r>
          </w:p>
          <w:p w:rsidR="005C1973" w:rsidRPr="008520A3" w:rsidRDefault="005C1973" w:rsidP="008930F3">
            <w:pPr>
              <w:spacing w:after="0" w:line="240" w:lineRule="auto"/>
              <w:ind w:left="-108" w:right="-108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  <w:p w:rsidR="005C1973" w:rsidRPr="008520A3" w:rsidRDefault="005C1973" w:rsidP="008930F3">
            <w:pPr>
              <w:spacing w:after="0" w:line="240" w:lineRule="auto"/>
              <w:ind w:left="-108" w:right="-108"/>
              <w:rPr>
                <w:rFonts w:ascii="Times New Roman" w:hAnsi="Times New Roman"/>
                <w:color w:val="244061"/>
                <w:sz w:val="16"/>
                <w:szCs w:val="16"/>
              </w:rPr>
            </w:pPr>
            <w:r w:rsidRPr="008520A3">
              <w:rPr>
                <w:rFonts w:ascii="Times New Roman" w:hAnsi="Times New Roman"/>
                <w:color w:val="244061"/>
                <w:sz w:val="16"/>
                <w:szCs w:val="16"/>
              </w:rPr>
              <w:t>Потенциальные проблемы: абсцесс; сепсис</w:t>
            </w:r>
          </w:p>
        </w:tc>
        <w:tc>
          <w:tcPr>
            <w:tcW w:w="709" w:type="dxa"/>
          </w:tcPr>
          <w:p w:rsidR="005C1973" w:rsidRPr="008520A3" w:rsidRDefault="005C1973" w:rsidP="008930F3">
            <w:pPr>
              <w:spacing w:after="0" w:line="240" w:lineRule="auto"/>
              <w:ind w:left="-108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709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</w:tc>
        <w:tc>
          <w:tcPr>
            <w:tcW w:w="992" w:type="dxa"/>
          </w:tcPr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  <w:r>
              <w:rPr>
                <w:rFonts w:ascii="Times New Roman" w:hAnsi="Times New Roman"/>
                <w:color w:val="244061"/>
                <w:sz w:val="16"/>
                <w:szCs w:val="16"/>
              </w:rPr>
              <w:t>Формы: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6"/>
                <w:szCs w:val="16"/>
              </w:rPr>
            </w:pPr>
            <w:r>
              <w:rPr>
                <w:rFonts w:ascii="Times New Roman" w:hAnsi="Times New Roman"/>
                <w:color w:val="244061"/>
                <w:sz w:val="16"/>
                <w:szCs w:val="16"/>
              </w:rPr>
              <w:t>Течение</w:t>
            </w:r>
          </w:p>
        </w:tc>
      </w:tr>
      <w:tr w:rsidR="005C1973" w:rsidRPr="008520A3" w:rsidTr="008930F3">
        <w:tc>
          <w:tcPr>
            <w:tcW w:w="1135" w:type="dxa"/>
          </w:tcPr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proofErr w:type="spellStart"/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Особен</w:t>
            </w:r>
            <w:proofErr w:type="spellEnd"/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 xml:space="preserve"> -</w:t>
            </w:r>
          </w:p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proofErr w:type="spellStart"/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ности</w:t>
            </w:r>
            <w:proofErr w:type="spellEnd"/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 xml:space="preserve"> ухода и лечения</w:t>
            </w:r>
          </w:p>
        </w:tc>
        <w:tc>
          <w:tcPr>
            <w:tcW w:w="3260" w:type="dxa"/>
          </w:tcPr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Этапы выхаживания недоношенного ребенка:</w:t>
            </w:r>
          </w:p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1 – </w:t>
            </w:r>
          </w:p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2 – </w:t>
            </w:r>
          </w:p>
          <w:p w:rsidR="005C1973" w:rsidRPr="008520A3" w:rsidRDefault="005C1973" w:rsidP="008930F3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>
              <w:rPr>
                <w:rFonts w:ascii="Times New Roman" w:hAnsi="Times New Roman"/>
                <w:color w:val="244061"/>
                <w:sz w:val="18"/>
                <w:szCs w:val="18"/>
              </w:rPr>
              <w:t>3 –</w:t>
            </w:r>
          </w:p>
          <w:p w:rsidR="005C1973" w:rsidRDefault="005C1973" w:rsidP="008930F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Pr="005C1973" w:rsidRDefault="005C1973" w:rsidP="008930F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5C197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Особенности:</w:t>
            </w:r>
          </w:p>
          <w:p w:rsidR="005C1973" w:rsidRDefault="005C1973" w:rsidP="008930F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1418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 xml:space="preserve">Принципы оказания помощи: </w:t>
            </w: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1 этап: 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2 эт</w:t>
            </w:r>
            <w:r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ап: 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3 этап:  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4 этап: </w:t>
            </w:r>
          </w:p>
        </w:tc>
        <w:tc>
          <w:tcPr>
            <w:tcW w:w="2693" w:type="dxa"/>
          </w:tcPr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Независимые вмешательства (уход)</w:t>
            </w: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b/>
                <w:color w:val="244061"/>
                <w:sz w:val="18"/>
                <w:szCs w:val="18"/>
              </w:rPr>
              <w:t>Восстановительный период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- массаж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- ЛФК</w:t>
            </w: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- </w:t>
            </w:r>
            <w:proofErr w:type="spellStart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физиопроцедуры</w:t>
            </w:r>
            <w:proofErr w:type="spellEnd"/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- витамины, </w:t>
            </w:r>
            <w:proofErr w:type="spellStart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ноотропы</w:t>
            </w:r>
            <w:proofErr w:type="spellEnd"/>
          </w:p>
        </w:tc>
        <w:tc>
          <w:tcPr>
            <w:tcW w:w="1843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1) консервативное </w:t>
            </w: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8930F3" w:rsidRDefault="008930F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8930F3" w:rsidRDefault="008930F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8930F3" w:rsidRDefault="008930F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Pr="008520A3" w:rsidRDefault="008930F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2) оперативное </w:t>
            </w:r>
          </w:p>
        </w:tc>
        <w:tc>
          <w:tcPr>
            <w:tcW w:w="1701" w:type="dxa"/>
            <w:gridSpan w:val="3"/>
          </w:tcPr>
          <w:p w:rsidR="005C1973" w:rsidRPr="008520A3" w:rsidRDefault="005C1973" w:rsidP="008930F3">
            <w:pPr>
              <w:spacing w:after="0" w:line="240" w:lineRule="auto"/>
              <w:ind w:left="175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  <w:p w:rsidR="005C1973" w:rsidRPr="008520A3" w:rsidRDefault="005C1973" w:rsidP="008930F3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ind w:left="-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- 1-2% </w:t>
            </w:r>
          </w:p>
          <w:p w:rsidR="005C1973" w:rsidRPr="008520A3" w:rsidRDefault="005C1973" w:rsidP="008930F3">
            <w:pPr>
              <w:spacing w:after="0" w:line="240" w:lineRule="auto"/>
              <w:ind w:left="-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proofErr w:type="spellStart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растворомбриллиантового</w:t>
            </w:r>
            <w:proofErr w:type="spellEnd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  зеленого;</w:t>
            </w:r>
          </w:p>
          <w:p w:rsidR="005C1973" w:rsidRPr="008520A3" w:rsidRDefault="005C1973" w:rsidP="008930F3">
            <w:pPr>
              <w:spacing w:after="0" w:line="240" w:lineRule="auto"/>
              <w:ind w:left="-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антибиотики  внутри-</w:t>
            </w:r>
          </w:p>
          <w:p w:rsidR="005C1973" w:rsidRPr="008520A3" w:rsidRDefault="005C1973" w:rsidP="008930F3">
            <w:pPr>
              <w:spacing w:after="0" w:line="240" w:lineRule="auto"/>
              <w:ind w:left="-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proofErr w:type="spellStart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мышечно</w:t>
            </w:r>
            <w:proofErr w:type="spellEnd"/>
          </w:p>
          <w:p w:rsidR="005C1973" w:rsidRPr="008520A3" w:rsidRDefault="005C1973" w:rsidP="008930F3">
            <w:pPr>
              <w:spacing w:after="0" w:line="240" w:lineRule="auto"/>
              <w:ind w:left="-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   </w:t>
            </w:r>
          </w:p>
        </w:tc>
        <w:tc>
          <w:tcPr>
            <w:tcW w:w="850" w:type="dxa"/>
            <w:gridSpan w:val="2"/>
          </w:tcPr>
          <w:p w:rsidR="005C1973" w:rsidRPr="008520A3" w:rsidRDefault="005C1973" w:rsidP="008930F3">
            <w:pPr>
              <w:spacing w:after="0" w:line="240" w:lineRule="auto"/>
              <w:ind w:hanging="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Вскрытие </w:t>
            </w:r>
          </w:p>
          <w:p w:rsidR="005C1973" w:rsidRPr="008520A3" w:rsidRDefault="005C1973" w:rsidP="008930F3">
            <w:pPr>
              <w:spacing w:after="0" w:line="240" w:lineRule="auto"/>
              <w:ind w:hanging="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пузырей,</w:t>
            </w:r>
          </w:p>
          <w:p w:rsidR="005C1973" w:rsidRPr="008520A3" w:rsidRDefault="005C1973" w:rsidP="008930F3">
            <w:pPr>
              <w:spacing w:after="0" w:line="240" w:lineRule="auto"/>
              <w:ind w:hanging="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обработка</w:t>
            </w:r>
          </w:p>
          <w:p w:rsidR="005C1973" w:rsidRPr="008520A3" w:rsidRDefault="005C1973" w:rsidP="008930F3">
            <w:pPr>
              <w:spacing w:after="0" w:line="240" w:lineRule="auto"/>
              <w:ind w:hanging="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proofErr w:type="spellStart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антисепти</w:t>
            </w:r>
            <w:proofErr w:type="spellEnd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 -</w:t>
            </w:r>
          </w:p>
          <w:p w:rsidR="005C1973" w:rsidRPr="008520A3" w:rsidRDefault="005C1973" w:rsidP="008930F3">
            <w:pPr>
              <w:spacing w:after="0" w:line="240" w:lineRule="auto"/>
              <w:ind w:hanging="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proofErr w:type="spellStart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ками</w:t>
            </w:r>
            <w:proofErr w:type="spellEnd"/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,</w:t>
            </w:r>
          </w:p>
          <w:p w:rsidR="005C1973" w:rsidRPr="008520A3" w:rsidRDefault="005C1973" w:rsidP="008930F3">
            <w:pPr>
              <w:spacing w:after="0" w:line="240" w:lineRule="auto"/>
              <w:ind w:hanging="108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>антибиотики внутримышечно</w:t>
            </w:r>
          </w:p>
        </w:tc>
        <w:tc>
          <w:tcPr>
            <w:tcW w:w="709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  <w:r w:rsidRPr="008520A3">
              <w:rPr>
                <w:rFonts w:ascii="Times New Roman" w:hAnsi="Times New Roman"/>
                <w:color w:val="244061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  <w:tc>
          <w:tcPr>
            <w:tcW w:w="992" w:type="dxa"/>
          </w:tcPr>
          <w:p w:rsidR="005C1973" w:rsidRPr="008520A3" w:rsidRDefault="005C1973" w:rsidP="008930F3">
            <w:pPr>
              <w:spacing w:after="0" w:line="240" w:lineRule="auto"/>
              <w:rPr>
                <w:rFonts w:ascii="Times New Roman" w:hAnsi="Times New Roman"/>
                <w:color w:val="244061"/>
                <w:sz w:val="18"/>
                <w:szCs w:val="18"/>
              </w:rPr>
            </w:pPr>
          </w:p>
        </w:tc>
      </w:tr>
    </w:tbl>
    <w:p w:rsidR="008930F3" w:rsidRDefault="005C1973" w:rsidP="008930F3">
      <w:pPr>
        <w:jc w:val="center"/>
        <w:rPr>
          <w:rFonts w:ascii="Times New Roman" w:hAnsi="Times New Roman"/>
          <w:sz w:val="32"/>
          <w:szCs w:val="32"/>
          <w:u w:val="single"/>
        </w:rPr>
      </w:pPr>
      <w:r w:rsidRPr="00BF5CB3">
        <w:rPr>
          <w:rFonts w:ascii="Times New Roman" w:hAnsi="Times New Roman"/>
          <w:b/>
          <w:color w:val="215868"/>
          <w:sz w:val="28"/>
          <w:szCs w:val="28"/>
        </w:rPr>
        <w:t>Заб</w:t>
      </w:r>
      <w:r>
        <w:rPr>
          <w:rFonts w:ascii="Times New Roman" w:hAnsi="Times New Roman"/>
          <w:b/>
          <w:color w:val="215868"/>
          <w:sz w:val="28"/>
          <w:szCs w:val="28"/>
        </w:rPr>
        <w:t>олевания периода новорожденности</w:t>
      </w:r>
      <w:proofErr w:type="gramStart"/>
      <w:r w:rsidR="008930F3">
        <w:rPr>
          <w:rFonts w:ascii="Times New Roman" w:hAnsi="Times New Roman"/>
          <w:b/>
          <w:color w:val="215868"/>
          <w:sz w:val="28"/>
          <w:szCs w:val="28"/>
        </w:rPr>
        <w:t xml:space="preserve">                            </w:t>
      </w:r>
      <w:r w:rsidR="008930F3" w:rsidRPr="005C1973">
        <w:rPr>
          <w:rFonts w:ascii="Times New Roman" w:hAnsi="Times New Roman"/>
          <w:sz w:val="32"/>
          <w:szCs w:val="32"/>
          <w:u w:val="single"/>
        </w:rPr>
        <w:t>З</w:t>
      </w:r>
      <w:proofErr w:type="gramEnd"/>
      <w:r w:rsidR="008930F3" w:rsidRPr="005C1973">
        <w:rPr>
          <w:rFonts w:ascii="Times New Roman" w:hAnsi="Times New Roman"/>
          <w:sz w:val="32"/>
          <w:szCs w:val="32"/>
          <w:u w:val="single"/>
        </w:rPr>
        <w:t>ап</w:t>
      </w:r>
      <w:r w:rsidR="008930F3">
        <w:rPr>
          <w:rFonts w:ascii="Times New Roman" w:hAnsi="Times New Roman"/>
          <w:sz w:val="32"/>
          <w:szCs w:val="32"/>
          <w:u w:val="single"/>
        </w:rPr>
        <w:t>олните таблицу</w:t>
      </w:r>
    </w:p>
    <w:p w:rsidR="005C1973" w:rsidRPr="00BF5CB3" w:rsidRDefault="005C1973" w:rsidP="005C1973">
      <w:pPr>
        <w:spacing w:after="0" w:line="240" w:lineRule="auto"/>
        <w:jc w:val="center"/>
        <w:rPr>
          <w:rFonts w:ascii="Times New Roman" w:hAnsi="Times New Roman"/>
          <w:b/>
          <w:color w:val="215868"/>
          <w:sz w:val="28"/>
          <w:szCs w:val="28"/>
        </w:rPr>
      </w:pPr>
    </w:p>
    <w:p w:rsidR="005C1973" w:rsidRDefault="005C1973" w:rsidP="005C1973">
      <w:pPr>
        <w:jc w:val="center"/>
        <w:rPr>
          <w:rFonts w:ascii="Times New Roman" w:hAnsi="Times New Roman"/>
          <w:sz w:val="32"/>
          <w:szCs w:val="32"/>
          <w:u w:val="single"/>
        </w:rPr>
      </w:pPr>
      <w:bookmarkStart w:id="0" w:name="_GoBack"/>
      <w:bookmarkEnd w:id="0"/>
    </w:p>
    <w:p w:rsidR="005C1973" w:rsidRPr="005C1973" w:rsidRDefault="005C1973" w:rsidP="005C1973">
      <w:pPr>
        <w:rPr>
          <w:rFonts w:ascii="Times New Roman" w:hAnsi="Times New Roman"/>
          <w:sz w:val="32"/>
          <w:szCs w:val="32"/>
          <w:u w:val="single"/>
        </w:rPr>
      </w:pPr>
    </w:p>
    <w:sectPr w:rsidR="005C1973" w:rsidRPr="005C1973" w:rsidSect="005C19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431FE"/>
    <w:multiLevelType w:val="hybridMultilevel"/>
    <w:tmpl w:val="43B61816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9670CC"/>
    <w:multiLevelType w:val="hybridMultilevel"/>
    <w:tmpl w:val="0194E452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C71E37"/>
    <w:multiLevelType w:val="hybridMultilevel"/>
    <w:tmpl w:val="BE904FDA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C33328"/>
    <w:multiLevelType w:val="hybridMultilevel"/>
    <w:tmpl w:val="9424ACA2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58C5979"/>
    <w:multiLevelType w:val="hybridMultilevel"/>
    <w:tmpl w:val="6194F886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2735F9"/>
    <w:multiLevelType w:val="hybridMultilevel"/>
    <w:tmpl w:val="970652B6"/>
    <w:lvl w:ilvl="0" w:tplc="293E91EA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D38"/>
    <w:rsid w:val="00291D38"/>
    <w:rsid w:val="005C1973"/>
    <w:rsid w:val="008930F3"/>
    <w:rsid w:val="00C3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97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97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Кононенко</dc:creator>
  <cp:keywords/>
  <dc:description/>
  <cp:lastModifiedBy>Кононенко</cp:lastModifiedBy>
  <cp:revision>2</cp:revision>
  <dcterms:created xsi:type="dcterms:W3CDTF">2026-10-01T12:53:00Z</dcterms:created>
  <dcterms:modified xsi:type="dcterms:W3CDTF">2026-10-01T13:06:00Z</dcterms:modified>
</cp:coreProperties>
</file>