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7849" w:rsidRPr="00906B61" w:rsidRDefault="00087849" w:rsidP="00087849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087849" w:rsidRPr="00906B61" w:rsidRDefault="00087849" w:rsidP="00087849">
      <w:pPr>
        <w:spacing w:after="0" w:line="240" w:lineRule="auto"/>
        <w:ind w:left="705"/>
        <w:jc w:val="both"/>
        <w:rPr>
          <w:rFonts w:ascii="Times New Roman" w:hAnsi="Times New Roman" w:cs="Times New Roman"/>
          <w:sz w:val="24"/>
          <w:szCs w:val="24"/>
        </w:rPr>
      </w:pPr>
    </w:p>
    <w:p w:rsidR="00087849" w:rsidRDefault="00087849" w:rsidP="0008784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B6441" w:rsidRDefault="00BB6441" w:rsidP="0008784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B6441" w:rsidRDefault="00BB6441" w:rsidP="0008784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B6441" w:rsidRDefault="00BB6441" w:rsidP="0008784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70511" w:rsidRDefault="00070511" w:rsidP="00EC7EF3">
      <w:pPr>
        <w:rPr>
          <w:rFonts w:ascii="Times New Roman" w:hAnsi="Times New Roman" w:cs="Times New Roman"/>
          <w:b/>
          <w:sz w:val="32"/>
          <w:szCs w:val="28"/>
        </w:rPr>
      </w:pPr>
    </w:p>
    <w:p w:rsidR="00070511" w:rsidRPr="00070511" w:rsidRDefault="00087849" w:rsidP="00070511">
      <w:pPr>
        <w:jc w:val="center"/>
        <w:rPr>
          <w:rFonts w:ascii="Times New Roman" w:hAnsi="Times New Roman" w:cs="Times New Roman"/>
          <w:b/>
          <w:sz w:val="32"/>
          <w:szCs w:val="28"/>
        </w:rPr>
      </w:pPr>
      <w:r w:rsidRPr="00070511">
        <w:rPr>
          <w:rFonts w:ascii="Times New Roman" w:hAnsi="Times New Roman" w:cs="Times New Roman"/>
          <w:b/>
          <w:sz w:val="32"/>
          <w:szCs w:val="28"/>
        </w:rPr>
        <w:t xml:space="preserve">Методическое пособие </w:t>
      </w:r>
    </w:p>
    <w:p w:rsidR="00070511" w:rsidRPr="00070511" w:rsidRDefault="00087849" w:rsidP="00070511">
      <w:pPr>
        <w:jc w:val="center"/>
        <w:rPr>
          <w:rFonts w:ascii="Times New Roman" w:hAnsi="Times New Roman" w:cs="Times New Roman"/>
          <w:b/>
          <w:sz w:val="32"/>
          <w:szCs w:val="28"/>
        </w:rPr>
      </w:pPr>
      <w:r w:rsidRPr="00070511">
        <w:rPr>
          <w:rFonts w:ascii="Times New Roman" w:hAnsi="Times New Roman" w:cs="Times New Roman"/>
          <w:b/>
          <w:sz w:val="32"/>
          <w:szCs w:val="28"/>
        </w:rPr>
        <w:t xml:space="preserve">по  неотложной помощи </w:t>
      </w:r>
    </w:p>
    <w:p w:rsidR="00087849" w:rsidRPr="00EC7EF3" w:rsidRDefault="00087849" w:rsidP="00EC7EF3">
      <w:pPr>
        <w:jc w:val="center"/>
        <w:rPr>
          <w:rFonts w:ascii="Times New Roman" w:hAnsi="Times New Roman" w:cs="Times New Roman"/>
          <w:b/>
          <w:sz w:val="32"/>
          <w:szCs w:val="28"/>
        </w:rPr>
      </w:pPr>
      <w:r w:rsidRPr="00070511">
        <w:rPr>
          <w:rFonts w:ascii="Times New Roman" w:hAnsi="Times New Roman" w:cs="Times New Roman"/>
          <w:b/>
          <w:sz w:val="32"/>
          <w:szCs w:val="28"/>
        </w:rPr>
        <w:t>детям на догоспитальном этапе</w:t>
      </w:r>
    </w:p>
    <w:p w:rsidR="00087849" w:rsidRDefault="00EC7EF3" w:rsidP="00EC7EF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3984914" cy="2649968"/>
            <wp:effectExtent l="19050" t="0" r="0" b="0"/>
            <wp:docPr id="1" name="Рисунок 1" descr="https://bezmedikov.ru/wp-content/uploads/2018/01/ingalyaciya-dlya-reben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bezmedikov.ru/wp-content/uploads/2018/01/ingalyaciya-dlya-rebenka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4696" cy="26498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C7EF3" w:rsidRDefault="00EC7EF3" w:rsidP="00EC7EF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C7EF3" w:rsidRDefault="00EC7EF3" w:rsidP="00EC7EF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C7EF3" w:rsidRDefault="00EC7EF3" w:rsidP="00EC7EF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C7EF3" w:rsidRDefault="00EC7EF3" w:rsidP="00EC7EF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C7EF3" w:rsidRPr="00EC7EF3" w:rsidRDefault="00EC7EF3" w:rsidP="00EC7EF3">
      <w:pPr>
        <w:jc w:val="center"/>
        <w:rPr>
          <w:rFonts w:ascii="Times New Roman" w:hAnsi="Times New Roman" w:cs="Times New Roman"/>
          <w:sz w:val="28"/>
          <w:szCs w:val="28"/>
        </w:rPr>
      </w:pPr>
      <w:r w:rsidRPr="00EC7EF3">
        <w:rPr>
          <w:rFonts w:ascii="Times New Roman" w:hAnsi="Times New Roman" w:cs="Times New Roman"/>
          <w:sz w:val="28"/>
          <w:szCs w:val="28"/>
        </w:rPr>
        <w:t xml:space="preserve">Макушино </w:t>
      </w:r>
    </w:p>
    <w:p w:rsidR="00EC7EF3" w:rsidRDefault="00EC7EF3" w:rsidP="00EC7EF3">
      <w:pPr>
        <w:jc w:val="center"/>
        <w:rPr>
          <w:rFonts w:ascii="Times New Roman" w:hAnsi="Times New Roman" w:cs="Times New Roman"/>
          <w:sz w:val="28"/>
          <w:szCs w:val="28"/>
        </w:rPr>
      </w:pPr>
      <w:r w:rsidRPr="00EC7EF3">
        <w:rPr>
          <w:rFonts w:ascii="Times New Roman" w:hAnsi="Times New Roman" w:cs="Times New Roman"/>
          <w:sz w:val="28"/>
          <w:szCs w:val="28"/>
        </w:rPr>
        <w:t xml:space="preserve">2023 </w:t>
      </w:r>
    </w:p>
    <w:p w:rsidR="008F63A2" w:rsidRDefault="008F63A2">
      <w:pPr>
        <w:rPr>
          <w:rFonts w:ascii="Times New Roman" w:hAnsi="Times New Roman" w:cs="Times New Roman"/>
          <w:b/>
          <w:sz w:val="28"/>
          <w:szCs w:val="28"/>
        </w:rPr>
      </w:pPr>
    </w:p>
    <w:p w:rsidR="008F63A2" w:rsidRDefault="008F63A2">
      <w:pPr>
        <w:rPr>
          <w:rFonts w:ascii="Times New Roman" w:hAnsi="Times New Roman" w:cs="Times New Roman"/>
          <w:b/>
          <w:sz w:val="28"/>
          <w:szCs w:val="28"/>
        </w:rPr>
      </w:pPr>
    </w:p>
    <w:p w:rsidR="00E61EDA" w:rsidRDefault="00E61EDA">
      <w:pPr>
        <w:rPr>
          <w:rFonts w:ascii="Times New Roman" w:hAnsi="Times New Roman" w:cs="Times New Roman"/>
          <w:b/>
          <w:sz w:val="28"/>
          <w:szCs w:val="28"/>
        </w:rPr>
      </w:pPr>
    </w:p>
    <w:p w:rsidR="00E61EDA" w:rsidRDefault="00E61EDA">
      <w:pPr>
        <w:rPr>
          <w:rFonts w:ascii="Times New Roman" w:hAnsi="Times New Roman" w:cs="Times New Roman"/>
          <w:b/>
          <w:sz w:val="28"/>
          <w:szCs w:val="28"/>
        </w:rPr>
      </w:pPr>
    </w:p>
    <w:p w:rsidR="00E61EDA" w:rsidRDefault="00E61EDA">
      <w:pPr>
        <w:rPr>
          <w:rFonts w:ascii="Times New Roman" w:hAnsi="Times New Roman" w:cs="Times New Roman"/>
          <w:b/>
          <w:sz w:val="28"/>
          <w:szCs w:val="28"/>
        </w:rPr>
      </w:pPr>
    </w:p>
    <w:p w:rsidR="00E61EDA" w:rsidRPr="00E61EDA" w:rsidRDefault="00E61EDA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9"/>
        <w:tblW w:w="96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72"/>
        <w:gridCol w:w="1134"/>
      </w:tblGrid>
      <w:tr w:rsidR="00E61EDA" w:rsidRPr="00443E43" w:rsidTr="00FF73D6">
        <w:tc>
          <w:tcPr>
            <w:tcW w:w="8472" w:type="dxa"/>
          </w:tcPr>
          <w:p w:rsidR="00E61EDA" w:rsidRPr="00443E43" w:rsidRDefault="00E61EDA" w:rsidP="00E61EDA">
            <w:pPr>
              <w:spacing w:line="360" w:lineRule="auto"/>
              <w:ind w:firstLine="85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3E43">
              <w:rPr>
                <w:rFonts w:ascii="Times New Roman" w:hAnsi="Times New Roman" w:cs="Times New Roman"/>
                <w:sz w:val="24"/>
                <w:szCs w:val="24"/>
              </w:rPr>
              <w:t>СОДЕРЖАНИЕ</w:t>
            </w:r>
          </w:p>
        </w:tc>
        <w:tc>
          <w:tcPr>
            <w:tcW w:w="1134" w:type="dxa"/>
          </w:tcPr>
          <w:p w:rsidR="00E61EDA" w:rsidRPr="00443E43" w:rsidRDefault="00E61EDA" w:rsidP="00E61EDA">
            <w:pPr>
              <w:spacing w:line="360" w:lineRule="auto"/>
              <w:ind w:firstLine="17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3E43">
              <w:rPr>
                <w:rFonts w:ascii="Times New Roman" w:hAnsi="Times New Roman" w:cs="Times New Roman"/>
                <w:sz w:val="24"/>
                <w:szCs w:val="24"/>
              </w:rPr>
              <w:t>Стр.</w:t>
            </w:r>
          </w:p>
        </w:tc>
      </w:tr>
      <w:tr w:rsidR="00E61EDA" w:rsidRPr="00443E43" w:rsidTr="00FF73D6">
        <w:tc>
          <w:tcPr>
            <w:tcW w:w="8472" w:type="dxa"/>
          </w:tcPr>
          <w:p w:rsidR="00E61EDA" w:rsidRPr="00443E43" w:rsidRDefault="00E61EDA" w:rsidP="00E61EDA">
            <w:pPr>
              <w:spacing w:line="360" w:lineRule="auto"/>
              <w:ind w:firstLine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3E43">
              <w:rPr>
                <w:rFonts w:ascii="Times New Roman" w:hAnsi="Times New Roman" w:cs="Times New Roman"/>
                <w:sz w:val="24"/>
                <w:szCs w:val="24"/>
              </w:rPr>
              <w:t xml:space="preserve">Введение </w:t>
            </w:r>
          </w:p>
        </w:tc>
        <w:tc>
          <w:tcPr>
            <w:tcW w:w="1134" w:type="dxa"/>
          </w:tcPr>
          <w:p w:rsidR="00E61EDA" w:rsidRPr="00BA0B7A" w:rsidRDefault="00FF73D6" w:rsidP="00E61ED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E61EDA" w:rsidRPr="00443E43" w:rsidTr="00FF73D6">
        <w:tc>
          <w:tcPr>
            <w:tcW w:w="8472" w:type="dxa"/>
          </w:tcPr>
          <w:p w:rsidR="00E61EDA" w:rsidRPr="00FF73D6" w:rsidRDefault="00FF73D6" w:rsidP="00FF73D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F73D6">
              <w:rPr>
                <w:rFonts w:ascii="Times New Roman" w:hAnsi="Times New Roman" w:cs="Times New Roman"/>
                <w:sz w:val="24"/>
                <w:szCs w:val="24"/>
              </w:rPr>
              <w:t>Неотложная помощь детям</w:t>
            </w:r>
          </w:p>
        </w:tc>
        <w:tc>
          <w:tcPr>
            <w:tcW w:w="1134" w:type="dxa"/>
          </w:tcPr>
          <w:p w:rsidR="00E61EDA" w:rsidRPr="00BA0B7A" w:rsidRDefault="00FF73D6" w:rsidP="00E61ED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E61EDA" w:rsidRPr="00443E43" w:rsidTr="00FF73D6">
        <w:tc>
          <w:tcPr>
            <w:tcW w:w="8472" w:type="dxa"/>
          </w:tcPr>
          <w:p w:rsidR="00E61EDA" w:rsidRPr="00443E43" w:rsidRDefault="00FF73D6" w:rsidP="00E61EDA">
            <w:pPr>
              <w:spacing w:line="360" w:lineRule="auto"/>
              <w:ind w:firstLine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Глоссарий </w:t>
            </w:r>
          </w:p>
        </w:tc>
        <w:tc>
          <w:tcPr>
            <w:tcW w:w="1134" w:type="dxa"/>
          </w:tcPr>
          <w:p w:rsidR="00E61EDA" w:rsidRPr="00BA0B7A" w:rsidRDefault="00FF73D6" w:rsidP="00E61ED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</w:tr>
      <w:tr w:rsidR="00E61EDA" w:rsidRPr="00443E43" w:rsidTr="00FF73D6">
        <w:tc>
          <w:tcPr>
            <w:tcW w:w="8472" w:type="dxa"/>
          </w:tcPr>
          <w:p w:rsidR="00E61EDA" w:rsidRPr="00443E43" w:rsidRDefault="00FF73D6" w:rsidP="00E61EDA">
            <w:pPr>
              <w:spacing w:line="360" w:lineRule="auto"/>
              <w:ind w:firstLine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Ситуационные задачи</w:t>
            </w:r>
          </w:p>
        </w:tc>
        <w:tc>
          <w:tcPr>
            <w:tcW w:w="1134" w:type="dxa"/>
          </w:tcPr>
          <w:p w:rsidR="00E61EDA" w:rsidRPr="00BA0B7A" w:rsidRDefault="00FF73D6" w:rsidP="00E61ED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</w:tr>
      <w:tr w:rsidR="00E61EDA" w:rsidRPr="00443E43" w:rsidTr="00FF73D6">
        <w:tc>
          <w:tcPr>
            <w:tcW w:w="8472" w:type="dxa"/>
          </w:tcPr>
          <w:p w:rsidR="00E61EDA" w:rsidRPr="00FF73D6" w:rsidRDefault="00FF73D6" w:rsidP="00FF73D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F73D6">
              <w:rPr>
                <w:rFonts w:ascii="Times New Roman" w:hAnsi="Times New Roman" w:cs="Times New Roman"/>
                <w:sz w:val="24"/>
                <w:szCs w:val="24"/>
              </w:rPr>
              <w:t>Ответы на ситуационные задачи</w:t>
            </w:r>
          </w:p>
        </w:tc>
        <w:tc>
          <w:tcPr>
            <w:tcW w:w="1134" w:type="dxa"/>
          </w:tcPr>
          <w:p w:rsidR="00E61EDA" w:rsidRPr="00BA0B7A" w:rsidRDefault="00FF73D6" w:rsidP="00E61ED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</w:tr>
      <w:tr w:rsidR="00E61EDA" w:rsidRPr="00443E43" w:rsidTr="00FF73D6">
        <w:tc>
          <w:tcPr>
            <w:tcW w:w="8472" w:type="dxa"/>
          </w:tcPr>
          <w:p w:rsidR="00E61EDA" w:rsidRPr="00FF73D6" w:rsidRDefault="00FF73D6" w:rsidP="00FF73D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F73D6">
              <w:rPr>
                <w:rFonts w:ascii="Times New Roman" w:hAnsi="Times New Roman" w:cs="Times New Roman"/>
                <w:sz w:val="24"/>
                <w:szCs w:val="24"/>
              </w:rPr>
              <w:t>Чек-листы манипуляций</w:t>
            </w:r>
          </w:p>
        </w:tc>
        <w:tc>
          <w:tcPr>
            <w:tcW w:w="1134" w:type="dxa"/>
          </w:tcPr>
          <w:p w:rsidR="00E61EDA" w:rsidRPr="00BA0B7A" w:rsidRDefault="00FF73D6" w:rsidP="00E61ED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</w:tr>
      <w:tr w:rsidR="00E61EDA" w:rsidRPr="00443E43" w:rsidTr="00FF73D6">
        <w:tc>
          <w:tcPr>
            <w:tcW w:w="8472" w:type="dxa"/>
          </w:tcPr>
          <w:p w:rsidR="00E61EDA" w:rsidRPr="00443E43" w:rsidRDefault="00E61EDA" w:rsidP="00E61ED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43E43">
              <w:rPr>
                <w:rFonts w:ascii="Times New Roman" w:hAnsi="Times New Roman" w:cs="Times New Roman"/>
                <w:sz w:val="24"/>
                <w:szCs w:val="24"/>
              </w:rPr>
              <w:t>Список используемой литературы</w:t>
            </w:r>
          </w:p>
        </w:tc>
        <w:tc>
          <w:tcPr>
            <w:tcW w:w="1134" w:type="dxa"/>
          </w:tcPr>
          <w:p w:rsidR="00E61EDA" w:rsidRPr="00BA0B7A" w:rsidRDefault="00FF73D6" w:rsidP="00E61ED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</w:tr>
    </w:tbl>
    <w:p w:rsidR="00E61EDA" w:rsidRDefault="00E61EDA" w:rsidP="008E24F0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61EDA" w:rsidRDefault="00E61EDA" w:rsidP="008E24F0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61EDA" w:rsidRDefault="00E61EDA" w:rsidP="008E24F0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61EDA" w:rsidRDefault="00E61EDA" w:rsidP="008E24F0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61EDA" w:rsidRDefault="00E61EDA" w:rsidP="008E24F0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61EDA" w:rsidRDefault="00E61EDA" w:rsidP="008E24F0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61EDA" w:rsidRDefault="00E61EDA" w:rsidP="008E24F0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61EDA" w:rsidRDefault="00E61EDA" w:rsidP="008E24F0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61EDA" w:rsidRDefault="00E61EDA" w:rsidP="008E24F0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61EDA" w:rsidRDefault="00E61EDA" w:rsidP="008E24F0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61EDA" w:rsidRDefault="00E61EDA" w:rsidP="008E24F0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61EDA" w:rsidRDefault="00E61EDA" w:rsidP="008E24F0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61EDA" w:rsidRDefault="00E61EDA" w:rsidP="008E24F0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61EDA" w:rsidRDefault="00E61EDA" w:rsidP="008E24F0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F73D6" w:rsidRDefault="00FF73D6" w:rsidP="0071102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E61EDA" w:rsidRPr="00E61EDA" w:rsidRDefault="00E61EDA" w:rsidP="00E61EDA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CE0A86" w:rsidRPr="00E61EDA" w:rsidRDefault="00861FC9" w:rsidP="008E24F0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61EDA">
        <w:rPr>
          <w:rFonts w:ascii="Times New Roman" w:hAnsi="Times New Roman" w:cs="Times New Roman"/>
          <w:b/>
          <w:sz w:val="24"/>
          <w:szCs w:val="24"/>
        </w:rPr>
        <w:t>Неотложная помощь детям</w:t>
      </w:r>
    </w:p>
    <w:p w:rsidR="00861FC9" w:rsidRPr="00E61EDA" w:rsidRDefault="009B6178" w:rsidP="009B617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61EDA">
        <w:rPr>
          <w:rFonts w:ascii="Times New Roman" w:hAnsi="Times New Roman" w:cs="Times New Roman"/>
          <w:b/>
          <w:sz w:val="24"/>
          <w:szCs w:val="24"/>
        </w:rPr>
        <w:t>1. Т</w:t>
      </w:r>
      <w:r w:rsidR="00861FC9" w:rsidRPr="00E61EDA">
        <w:rPr>
          <w:rFonts w:ascii="Times New Roman" w:hAnsi="Times New Roman" w:cs="Times New Roman"/>
          <w:b/>
          <w:sz w:val="24"/>
          <w:szCs w:val="24"/>
        </w:rPr>
        <w:t>актика сестринского вмешательства при неотложных состояниях у детей.</w:t>
      </w:r>
    </w:p>
    <w:p w:rsidR="00861FC9" w:rsidRPr="00E61EDA" w:rsidRDefault="00861FC9" w:rsidP="00E61ED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>Проблема неотложного состояния у детей занимает одно из центральных мест среди всех разделов клинической педиатрии.</w:t>
      </w:r>
    </w:p>
    <w:p w:rsidR="00861FC9" w:rsidRPr="00E61EDA" w:rsidRDefault="00861FC9" w:rsidP="00E61ED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>Развитие угрожающих жизни состояний в детском возрасте обусловлено многими факторами</w:t>
      </w:r>
      <w:r w:rsidR="00C20A85" w:rsidRPr="00E61EDA">
        <w:rPr>
          <w:rFonts w:ascii="Times New Roman" w:hAnsi="Times New Roman" w:cs="Times New Roman"/>
          <w:sz w:val="24"/>
          <w:szCs w:val="24"/>
        </w:rPr>
        <w:t>:</w:t>
      </w:r>
      <w:r w:rsidRPr="00E61EDA">
        <w:rPr>
          <w:rFonts w:ascii="Times New Roman" w:hAnsi="Times New Roman" w:cs="Times New Roman"/>
          <w:sz w:val="24"/>
          <w:szCs w:val="24"/>
        </w:rPr>
        <w:t xml:space="preserve"> (</w:t>
      </w:r>
      <w:r w:rsidR="00C20A85" w:rsidRPr="00E61EDA">
        <w:rPr>
          <w:rFonts w:ascii="Times New Roman" w:hAnsi="Times New Roman" w:cs="Times New Roman"/>
          <w:sz w:val="24"/>
          <w:szCs w:val="24"/>
        </w:rPr>
        <w:t>анатомо-физиологическими</w:t>
      </w:r>
      <w:r w:rsidRPr="00E61EDA">
        <w:rPr>
          <w:rFonts w:ascii="Times New Roman" w:hAnsi="Times New Roman" w:cs="Times New Roman"/>
          <w:sz w:val="24"/>
          <w:szCs w:val="24"/>
        </w:rPr>
        <w:t xml:space="preserve"> особенностями, несовершенством </w:t>
      </w:r>
      <w:r w:rsidR="00C20A85" w:rsidRPr="00E61EDA">
        <w:rPr>
          <w:rFonts w:ascii="Times New Roman" w:hAnsi="Times New Roman" w:cs="Times New Roman"/>
          <w:sz w:val="24"/>
          <w:szCs w:val="24"/>
        </w:rPr>
        <w:t>нейрогуморальной</w:t>
      </w:r>
      <w:r w:rsidRPr="00E61EDA">
        <w:rPr>
          <w:rFonts w:ascii="Times New Roman" w:hAnsi="Times New Roman" w:cs="Times New Roman"/>
          <w:sz w:val="24"/>
          <w:szCs w:val="24"/>
        </w:rPr>
        <w:t xml:space="preserve"> регуляции функц</w:t>
      </w:r>
      <w:r w:rsidR="00580A7E" w:rsidRPr="00E61EDA">
        <w:rPr>
          <w:rFonts w:ascii="Times New Roman" w:hAnsi="Times New Roman" w:cs="Times New Roman"/>
          <w:sz w:val="24"/>
          <w:szCs w:val="24"/>
        </w:rPr>
        <w:t xml:space="preserve">ии </w:t>
      </w:r>
      <w:r w:rsidR="00C20A85" w:rsidRPr="00E61EDA">
        <w:rPr>
          <w:rFonts w:ascii="Times New Roman" w:hAnsi="Times New Roman" w:cs="Times New Roman"/>
          <w:sz w:val="24"/>
          <w:szCs w:val="24"/>
        </w:rPr>
        <w:t>организма,</w:t>
      </w:r>
      <w:r w:rsidR="00580A7E" w:rsidRPr="00E61EDA">
        <w:rPr>
          <w:rFonts w:ascii="Times New Roman" w:hAnsi="Times New Roman" w:cs="Times New Roman"/>
          <w:sz w:val="24"/>
          <w:szCs w:val="24"/>
        </w:rPr>
        <w:t xml:space="preserve"> а так же </w:t>
      </w:r>
      <w:r w:rsidR="00C20A85" w:rsidRPr="00E61EDA">
        <w:rPr>
          <w:rFonts w:ascii="Times New Roman" w:hAnsi="Times New Roman" w:cs="Times New Roman"/>
          <w:sz w:val="24"/>
          <w:szCs w:val="24"/>
        </w:rPr>
        <w:t>отягощенным</w:t>
      </w:r>
      <w:r w:rsidRPr="00E61EDA">
        <w:rPr>
          <w:rFonts w:ascii="Times New Roman" w:hAnsi="Times New Roman" w:cs="Times New Roman"/>
          <w:sz w:val="24"/>
          <w:szCs w:val="24"/>
        </w:rPr>
        <w:t xml:space="preserve"> преморбидным фоном (недоношенность, рахит, гипотрофия, энцефалопатия, диатезы).</w:t>
      </w:r>
    </w:p>
    <w:p w:rsidR="00861FC9" w:rsidRPr="00E61EDA" w:rsidRDefault="00861FC9" w:rsidP="00E61ED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>Это все способствует формированию у ребенка «напряженного гомеостаза» и приводит к быстрому срыву адаптационно – компенсаторных возможностей при воздействии неблагоприятных факторов.</w:t>
      </w:r>
    </w:p>
    <w:p w:rsidR="00861FC9" w:rsidRPr="00E61EDA" w:rsidRDefault="00963770" w:rsidP="00E61EDA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>Знания и умения фельдшера  по неотложной помощи детям, необходимы в практической деятельности ежедневно, при оказании медицинской помощи на догоспитальном этапе</w:t>
      </w:r>
    </w:p>
    <w:p w:rsidR="00861FC9" w:rsidRPr="00E61EDA" w:rsidRDefault="00861FC9" w:rsidP="00E61ED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b/>
          <w:sz w:val="24"/>
          <w:szCs w:val="24"/>
        </w:rPr>
        <w:t>Угрожающее состояние</w:t>
      </w:r>
      <w:r w:rsidRPr="00E61EDA">
        <w:rPr>
          <w:rFonts w:ascii="Times New Roman" w:hAnsi="Times New Roman" w:cs="Times New Roman"/>
          <w:sz w:val="24"/>
          <w:szCs w:val="24"/>
        </w:rPr>
        <w:t xml:space="preserve"> – это </w:t>
      </w:r>
      <w:r w:rsidR="00A56A0C" w:rsidRPr="00E61EDA">
        <w:rPr>
          <w:rFonts w:ascii="Times New Roman" w:hAnsi="Times New Roman" w:cs="Times New Roman"/>
          <w:sz w:val="24"/>
          <w:szCs w:val="24"/>
        </w:rPr>
        <w:t>состояние,</w:t>
      </w:r>
      <w:r w:rsidRPr="00E61EDA">
        <w:rPr>
          <w:rFonts w:ascii="Times New Roman" w:hAnsi="Times New Roman" w:cs="Times New Roman"/>
          <w:sz w:val="24"/>
          <w:szCs w:val="24"/>
        </w:rPr>
        <w:t xml:space="preserve"> при котором существует </w:t>
      </w:r>
      <w:r w:rsidR="00582345" w:rsidRPr="00E61EDA">
        <w:rPr>
          <w:rFonts w:ascii="Times New Roman" w:hAnsi="Times New Roman" w:cs="Times New Roman"/>
          <w:sz w:val="24"/>
          <w:szCs w:val="24"/>
        </w:rPr>
        <w:t>декомпенсация жизненно важных функций организма ребенка (кровообращение, НС)</w:t>
      </w:r>
    </w:p>
    <w:p w:rsidR="00582345" w:rsidRPr="00E61EDA" w:rsidRDefault="00582345" w:rsidP="00E61ED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>К ошибкам при оказания неотложных помощи относятся неправильные действия мед персонала, которые вызвали или могли вызвать ухудшение состояния или смерть больного.</w:t>
      </w:r>
    </w:p>
    <w:p w:rsidR="00A43420" w:rsidRPr="00E61EDA" w:rsidRDefault="00A43420" w:rsidP="00E61EDA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61EDA">
        <w:rPr>
          <w:rFonts w:ascii="Times New Roman" w:hAnsi="Times New Roman" w:cs="Times New Roman"/>
          <w:b/>
          <w:sz w:val="24"/>
          <w:szCs w:val="24"/>
        </w:rPr>
        <w:t xml:space="preserve">Тактика </w:t>
      </w:r>
      <w:r w:rsidR="00963770" w:rsidRPr="00E61EDA">
        <w:rPr>
          <w:rFonts w:ascii="Times New Roman" w:hAnsi="Times New Roman" w:cs="Times New Roman"/>
          <w:b/>
          <w:sz w:val="24"/>
          <w:szCs w:val="24"/>
        </w:rPr>
        <w:t>фельдшера</w:t>
      </w:r>
      <w:r w:rsidRPr="00E61EDA">
        <w:rPr>
          <w:rFonts w:ascii="Times New Roman" w:hAnsi="Times New Roman" w:cs="Times New Roman"/>
          <w:b/>
          <w:sz w:val="24"/>
          <w:szCs w:val="24"/>
        </w:rPr>
        <w:t xml:space="preserve"> при оказании неотложной помощи</w:t>
      </w:r>
    </w:p>
    <w:p w:rsidR="00A43420" w:rsidRPr="00E61EDA" w:rsidRDefault="00A43420" w:rsidP="00E61ED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>Тактика зависит от тяжести состояния пациента</w:t>
      </w:r>
      <w:r w:rsidRPr="00E61ED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61EDA">
        <w:rPr>
          <w:rFonts w:ascii="Times New Roman" w:hAnsi="Times New Roman" w:cs="Times New Roman"/>
          <w:sz w:val="24"/>
          <w:szCs w:val="24"/>
        </w:rPr>
        <w:t>и где в каких условиях оказывается медицинская помощь.</w:t>
      </w:r>
    </w:p>
    <w:p w:rsidR="00A43420" w:rsidRPr="00E61EDA" w:rsidRDefault="00A43420" w:rsidP="00E61ED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>1</w:t>
      </w:r>
      <w:r w:rsidR="00580A7E" w:rsidRPr="00E61EDA">
        <w:rPr>
          <w:rFonts w:ascii="Times New Roman" w:hAnsi="Times New Roman" w:cs="Times New Roman"/>
          <w:sz w:val="24"/>
          <w:szCs w:val="24"/>
        </w:rPr>
        <w:t xml:space="preserve">. </w:t>
      </w:r>
      <w:r w:rsidR="00963770" w:rsidRPr="00E61EDA">
        <w:rPr>
          <w:rFonts w:ascii="Times New Roman" w:hAnsi="Times New Roman" w:cs="Times New Roman"/>
          <w:sz w:val="24"/>
          <w:szCs w:val="24"/>
        </w:rPr>
        <w:t>быстрый осмотр, оценка тяжести состояния (сознание, пульс, чд, ад, чсс, цвет кожи)</w:t>
      </w:r>
    </w:p>
    <w:p w:rsidR="00963770" w:rsidRPr="00E61EDA" w:rsidRDefault="00A43420" w:rsidP="00E61ED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 xml:space="preserve">2. </w:t>
      </w:r>
      <w:r w:rsidR="00963770" w:rsidRPr="00E61EDA">
        <w:rPr>
          <w:rFonts w:ascii="Times New Roman" w:hAnsi="Times New Roman" w:cs="Times New Roman"/>
          <w:sz w:val="24"/>
          <w:szCs w:val="24"/>
        </w:rPr>
        <w:t>начать оказывать доврачебную помощь</w:t>
      </w:r>
    </w:p>
    <w:p w:rsidR="00A43420" w:rsidRPr="00E61EDA" w:rsidRDefault="00A43420" w:rsidP="00E61ED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 xml:space="preserve">3. А. обеспечить проходимость дыхательных путей( отсасывание слизи, профилактика западении языка, </w:t>
      </w:r>
      <w:r w:rsidR="00963770" w:rsidRPr="00E61EDA">
        <w:rPr>
          <w:rFonts w:ascii="Times New Roman" w:hAnsi="Times New Roman" w:cs="Times New Roman"/>
          <w:sz w:val="24"/>
          <w:szCs w:val="24"/>
        </w:rPr>
        <w:t>расстегнуть</w:t>
      </w:r>
      <w:r w:rsidRPr="00E61EDA">
        <w:rPr>
          <w:rFonts w:ascii="Times New Roman" w:hAnsi="Times New Roman" w:cs="Times New Roman"/>
          <w:sz w:val="24"/>
          <w:szCs w:val="24"/>
        </w:rPr>
        <w:t xml:space="preserve"> стесняющую одежду, доступ свежего воздуха кислород)</w:t>
      </w:r>
    </w:p>
    <w:p w:rsidR="00A43420" w:rsidRPr="00E61EDA" w:rsidRDefault="00A43420" w:rsidP="00E61ED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>Б. искусственное дыхание, нашатырный спирт, грелка, горчичники, контроль пульса, чдд, ад, цвет кожи</w:t>
      </w:r>
    </w:p>
    <w:p w:rsidR="009B6178" w:rsidRPr="00E61EDA" w:rsidRDefault="00A43420" w:rsidP="00E61ED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 xml:space="preserve">4. </w:t>
      </w:r>
      <w:r w:rsidR="00963770" w:rsidRPr="00E61EDA">
        <w:rPr>
          <w:rFonts w:ascii="Times New Roman" w:hAnsi="Times New Roman" w:cs="Times New Roman"/>
          <w:sz w:val="24"/>
          <w:szCs w:val="24"/>
        </w:rPr>
        <w:t>введение лекарственного средства посиндромно</w:t>
      </w:r>
    </w:p>
    <w:p w:rsidR="00963770" w:rsidRPr="00E61EDA" w:rsidRDefault="00963770" w:rsidP="0096377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71102D" w:rsidRDefault="0071102D" w:rsidP="009B6178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71102D" w:rsidRDefault="0071102D" w:rsidP="009B6178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71102D" w:rsidRDefault="0071102D" w:rsidP="009B6178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71102D" w:rsidRDefault="0071102D" w:rsidP="009B6178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71102D" w:rsidRDefault="0071102D" w:rsidP="009B6178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D8410A" w:rsidRPr="00E61EDA" w:rsidRDefault="00D8410A" w:rsidP="009B6178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E61EDA">
        <w:rPr>
          <w:rFonts w:ascii="Times New Roman" w:hAnsi="Times New Roman" w:cs="Times New Roman"/>
          <w:b/>
          <w:sz w:val="24"/>
          <w:szCs w:val="24"/>
        </w:rPr>
        <w:t>Неотложное состояние в педиатрии</w:t>
      </w:r>
    </w:p>
    <w:p w:rsidR="00A43420" w:rsidRPr="00E61EDA" w:rsidRDefault="00D8410A" w:rsidP="009B617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>1. асфиксия новорожденного</w:t>
      </w:r>
    </w:p>
    <w:p w:rsidR="00D8410A" w:rsidRPr="00E61EDA" w:rsidRDefault="00D8410A" w:rsidP="009B617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>2. судорожный синдром</w:t>
      </w:r>
    </w:p>
    <w:p w:rsidR="00D8410A" w:rsidRPr="00E61EDA" w:rsidRDefault="00D8410A" w:rsidP="009B617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>3. гипертермический синдром</w:t>
      </w:r>
    </w:p>
    <w:p w:rsidR="00D8410A" w:rsidRPr="00E61EDA" w:rsidRDefault="00D8410A" w:rsidP="009B617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>4. отравление</w:t>
      </w:r>
    </w:p>
    <w:p w:rsidR="00D8410A" w:rsidRPr="00E61EDA" w:rsidRDefault="00D8410A" w:rsidP="009B617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>5. кишечный токсикоз с эксикозом</w:t>
      </w:r>
    </w:p>
    <w:p w:rsidR="00D8410A" w:rsidRPr="00E61EDA" w:rsidRDefault="00D8410A" w:rsidP="009B617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>6. крапив</w:t>
      </w:r>
      <w:r w:rsidR="009B6178" w:rsidRPr="00E61EDA">
        <w:rPr>
          <w:rFonts w:ascii="Times New Roman" w:hAnsi="Times New Roman" w:cs="Times New Roman"/>
          <w:sz w:val="24"/>
          <w:szCs w:val="24"/>
        </w:rPr>
        <w:t>ница, отек К</w:t>
      </w:r>
      <w:r w:rsidRPr="00E61EDA">
        <w:rPr>
          <w:rFonts w:ascii="Times New Roman" w:hAnsi="Times New Roman" w:cs="Times New Roman"/>
          <w:sz w:val="24"/>
          <w:szCs w:val="24"/>
        </w:rPr>
        <w:t>винке</w:t>
      </w:r>
    </w:p>
    <w:p w:rsidR="00D8410A" w:rsidRPr="00E61EDA" w:rsidRDefault="009B6178" w:rsidP="009B617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>7.</w:t>
      </w:r>
      <w:r w:rsidR="00D8410A" w:rsidRPr="00E61EDA">
        <w:rPr>
          <w:rFonts w:ascii="Times New Roman" w:hAnsi="Times New Roman" w:cs="Times New Roman"/>
          <w:sz w:val="24"/>
          <w:szCs w:val="24"/>
        </w:rPr>
        <w:t xml:space="preserve"> анафилактический шок</w:t>
      </w:r>
    </w:p>
    <w:p w:rsidR="00D8410A" w:rsidRPr="00E61EDA" w:rsidRDefault="009B6178" w:rsidP="009B617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>8.</w:t>
      </w:r>
      <w:r w:rsidR="00D8410A" w:rsidRPr="00E61EDA">
        <w:rPr>
          <w:rFonts w:ascii="Times New Roman" w:hAnsi="Times New Roman" w:cs="Times New Roman"/>
          <w:sz w:val="24"/>
          <w:szCs w:val="24"/>
        </w:rPr>
        <w:t xml:space="preserve"> вирусный круп (стенозирующий ларинготрахеит)</w:t>
      </w:r>
    </w:p>
    <w:p w:rsidR="00D8410A" w:rsidRPr="00E61EDA" w:rsidRDefault="00D8410A" w:rsidP="009B617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>9. приступ бронхиальной астмы</w:t>
      </w:r>
    </w:p>
    <w:p w:rsidR="00D8410A" w:rsidRPr="00E61EDA" w:rsidRDefault="00D8410A" w:rsidP="009B617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>10. обморок, коллапс</w:t>
      </w:r>
    </w:p>
    <w:p w:rsidR="00D8410A" w:rsidRPr="00E61EDA" w:rsidRDefault="00D8410A" w:rsidP="009B617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 xml:space="preserve">11. одышечно </w:t>
      </w:r>
      <w:r w:rsidR="009B6178" w:rsidRPr="00E61EDA">
        <w:rPr>
          <w:rFonts w:ascii="Times New Roman" w:hAnsi="Times New Roman" w:cs="Times New Roman"/>
          <w:sz w:val="24"/>
          <w:szCs w:val="24"/>
        </w:rPr>
        <w:t xml:space="preserve">- </w:t>
      </w:r>
      <w:r w:rsidRPr="00E61EDA">
        <w:rPr>
          <w:rFonts w:ascii="Times New Roman" w:hAnsi="Times New Roman" w:cs="Times New Roman"/>
          <w:sz w:val="24"/>
          <w:szCs w:val="24"/>
        </w:rPr>
        <w:t>цианотический приступ</w:t>
      </w:r>
    </w:p>
    <w:p w:rsidR="00D8410A" w:rsidRPr="00E61EDA" w:rsidRDefault="00D8410A" w:rsidP="009B617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>12. носовое кровотечение</w:t>
      </w:r>
    </w:p>
    <w:p w:rsidR="00D8410A" w:rsidRPr="00E61EDA" w:rsidRDefault="00D8410A" w:rsidP="009B6178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 xml:space="preserve">13. диабетические комы, гипогликемическая </w:t>
      </w:r>
    </w:p>
    <w:p w:rsidR="00D8410A" w:rsidRPr="00E61EDA" w:rsidRDefault="009B6178" w:rsidP="00B12D39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61EDA">
        <w:rPr>
          <w:rFonts w:ascii="Times New Roman" w:hAnsi="Times New Roman" w:cs="Times New Roman"/>
          <w:b/>
          <w:sz w:val="24"/>
          <w:szCs w:val="24"/>
        </w:rPr>
        <w:t>2. П</w:t>
      </w:r>
      <w:r w:rsidR="00D8410A" w:rsidRPr="00E61EDA">
        <w:rPr>
          <w:rFonts w:ascii="Times New Roman" w:hAnsi="Times New Roman" w:cs="Times New Roman"/>
          <w:b/>
          <w:sz w:val="24"/>
          <w:szCs w:val="24"/>
        </w:rPr>
        <w:t xml:space="preserve">равовые и этические аспекты деятельности </w:t>
      </w:r>
      <w:r w:rsidR="00963770" w:rsidRPr="00E61EDA">
        <w:rPr>
          <w:rFonts w:ascii="Times New Roman" w:hAnsi="Times New Roman" w:cs="Times New Roman"/>
          <w:b/>
          <w:sz w:val="24"/>
          <w:szCs w:val="24"/>
        </w:rPr>
        <w:t>фельдшера</w:t>
      </w:r>
      <w:r w:rsidR="00D8410A" w:rsidRPr="00E61EDA">
        <w:rPr>
          <w:rFonts w:ascii="Times New Roman" w:hAnsi="Times New Roman" w:cs="Times New Roman"/>
          <w:b/>
          <w:sz w:val="24"/>
          <w:szCs w:val="24"/>
        </w:rPr>
        <w:t xml:space="preserve"> при оказании неотложной помощи</w:t>
      </w:r>
    </w:p>
    <w:p w:rsidR="00D8410A" w:rsidRPr="00E61EDA" w:rsidRDefault="00D8410A" w:rsidP="00E61EDA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61EDA">
        <w:rPr>
          <w:rFonts w:ascii="Times New Roman" w:hAnsi="Times New Roman" w:cs="Times New Roman"/>
          <w:b/>
          <w:sz w:val="24"/>
          <w:szCs w:val="24"/>
        </w:rPr>
        <w:t>Виды ответственности мед сестер при оказании неотложное помощи</w:t>
      </w:r>
      <w:r w:rsidR="009B6178" w:rsidRPr="00E61EDA">
        <w:rPr>
          <w:rFonts w:ascii="Times New Roman" w:hAnsi="Times New Roman" w:cs="Times New Roman"/>
          <w:b/>
          <w:sz w:val="24"/>
          <w:szCs w:val="24"/>
        </w:rPr>
        <w:t>:</w:t>
      </w:r>
    </w:p>
    <w:p w:rsidR="00D8410A" w:rsidRPr="00E61EDA" w:rsidRDefault="00D8410A" w:rsidP="00E61ED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>1. административное (за административное правонарушение рассматривается в суде)</w:t>
      </w:r>
    </w:p>
    <w:p w:rsidR="00D8410A" w:rsidRPr="00E61EDA" w:rsidRDefault="00D8410A" w:rsidP="00E61ED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>2. дисциплинарное (замечание, выговор, увольнение)</w:t>
      </w:r>
    </w:p>
    <w:p w:rsidR="00D8410A" w:rsidRPr="00E61EDA" w:rsidRDefault="00D8410A" w:rsidP="00E61ED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>3. гражданского правовая (за некачественное оказание медицинской помощи. Возмещение</w:t>
      </w:r>
      <w:r w:rsidR="009B6178" w:rsidRPr="00E61EDA">
        <w:rPr>
          <w:rFonts w:ascii="Times New Roman" w:hAnsi="Times New Roman" w:cs="Times New Roman"/>
          <w:sz w:val="24"/>
          <w:szCs w:val="24"/>
        </w:rPr>
        <w:t xml:space="preserve"> </w:t>
      </w:r>
      <w:r w:rsidRPr="00E61EDA">
        <w:rPr>
          <w:rFonts w:ascii="Times New Roman" w:hAnsi="Times New Roman" w:cs="Times New Roman"/>
          <w:sz w:val="24"/>
          <w:szCs w:val="24"/>
        </w:rPr>
        <w:t xml:space="preserve"> </w:t>
      </w:r>
      <w:r w:rsidR="00963770" w:rsidRPr="00E61EDA">
        <w:rPr>
          <w:rFonts w:ascii="Times New Roman" w:hAnsi="Times New Roman" w:cs="Times New Roman"/>
          <w:sz w:val="24"/>
          <w:szCs w:val="24"/>
        </w:rPr>
        <w:t>причиненного</w:t>
      </w:r>
      <w:r w:rsidRPr="00E61EDA">
        <w:rPr>
          <w:rFonts w:ascii="Times New Roman" w:hAnsi="Times New Roman" w:cs="Times New Roman"/>
          <w:sz w:val="24"/>
          <w:szCs w:val="24"/>
        </w:rPr>
        <w:t xml:space="preserve"> морального вреда и стоимость последующего лечения, учреждению)</w:t>
      </w:r>
    </w:p>
    <w:p w:rsidR="009B6178" w:rsidRPr="00E61EDA" w:rsidRDefault="00D8410A" w:rsidP="00E61ED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>4. уголовная (вид ответственности который регулируется уголовным кодексом)</w:t>
      </w:r>
    </w:p>
    <w:p w:rsidR="00D8410A" w:rsidRPr="00E61EDA" w:rsidRDefault="00D044D4" w:rsidP="009B6178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margin-left:250.5pt;margin-top:17.35pt;width:59.1pt;height:23.1pt;z-index:251660288" o:connectortype="straight">
            <v:stroke endarrow="block"/>
          </v:shape>
        </w:pict>
      </w: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026" type="#_x0000_t32" style="position:absolute;margin-left:141.8pt;margin-top:17.35pt;width:55.05pt;height:23.1pt;flip:x;z-index:251658240" o:connectortype="straight">
            <v:stroke endarrow="block"/>
          </v:shape>
        </w:pict>
      </w:r>
      <w:r w:rsidR="009B6178" w:rsidRPr="00E61EDA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</w:t>
      </w:r>
      <w:r w:rsidR="00D8410A" w:rsidRPr="00E61EDA">
        <w:rPr>
          <w:rFonts w:ascii="Times New Roman" w:hAnsi="Times New Roman" w:cs="Times New Roman"/>
          <w:b/>
          <w:sz w:val="24"/>
          <w:szCs w:val="24"/>
        </w:rPr>
        <w:t>2 направления</w:t>
      </w:r>
    </w:p>
    <w:p w:rsidR="003104C0" w:rsidRPr="00E61EDA" w:rsidRDefault="00D044D4" w:rsidP="009B6178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rect id="_x0000_s1029" style="position:absolute;left:0;text-align:left;margin-left:232.85pt;margin-top:19.2pt;width:222.8pt;height:162.75pt;z-index:251661312">
            <v:textbox>
              <w:txbxContent>
                <w:p w:rsidR="00E61EDA" w:rsidRPr="00E61EDA" w:rsidRDefault="00E61EDA" w:rsidP="009B6178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E61EDA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Нарушение прав пациента ФЗ 323</w:t>
                  </w:r>
                </w:p>
                <w:p w:rsidR="00E61EDA" w:rsidRPr="00E61EDA" w:rsidRDefault="00E61EDA" w:rsidP="009B6178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E61EDA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1. согласие на медицинское вмешательство, операцию, анестезиологическое пособие, выбор врача, выбор лечебного учреждения, врачебная тайна.</w:t>
                  </w:r>
                </w:p>
                <w:p w:rsidR="00E61EDA" w:rsidRPr="00E61EDA" w:rsidRDefault="00E61EDA" w:rsidP="003104C0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E61EDA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2.проведение реанимационных мероприятий, не менее 30</w:t>
                  </w: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 мин, при неэффективности прекращается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rect id="_x0000_s1027" style="position:absolute;left:0;text-align:left;margin-left:7.35pt;margin-top:19.2pt;width:156.9pt;height:48.25pt;z-index:251659264">
            <v:textbox>
              <w:txbxContent>
                <w:p w:rsidR="00E61EDA" w:rsidRPr="00E61EDA" w:rsidRDefault="00E61EDA" w:rsidP="003104C0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E61EDA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Причинение вреда</w:t>
                  </w:r>
                </w:p>
              </w:txbxContent>
            </v:textbox>
          </v:rect>
        </w:pict>
      </w:r>
    </w:p>
    <w:p w:rsidR="003104C0" w:rsidRPr="00E61EDA" w:rsidRDefault="003104C0" w:rsidP="009B6178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104C0" w:rsidRPr="00E61EDA" w:rsidRDefault="003104C0" w:rsidP="009B6178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104C0" w:rsidRPr="00E61EDA" w:rsidRDefault="003104C0" w:rsidP="009B6178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104C0" w:rsidRPr="00E61EDA" w:rsidRDefault="003104C0" w:rsidP="009B6178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104C0" w:rsidRPr="00E61EDA" w:rsidRDefault="003104C0" w:rsidP="009B6178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104C0" w:rsidRPr="00E61EDA" w:rsidRDefault="003104C0" w:rsidP="009B6178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104C0" w:rsidRPr="00E61EDA" w:rsidRDefault="00F565A6" w:rsidP="009B617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61EDA">
        <w:rPr>
          <w:rFonts w:ascii="Times New Roman" w:hAnsi="Times New Roman" w:cs="Times New Roman"/>
          <w:b/>
          <w:sz w:val="24"/>
          <w:szCs w:val="24"/>
        </w:rPr>
        <w:t>П</w:t>
      </w:r>
      <w:r w:rsidR="003104C0" w:rsidRPr="00E61EDA">
        <w:rPr>
          <w:rFonts w:ascii="Times New Roman" w:hAnsi="Times New Roman" w:cs="Times New Roman"/>
          <w:b/>
          <w:sz w:val="24"/>
          <w:szCs w:val="24"/>
        </w:rPr>
        <w:t>сихологическая поддержка семьи в период болезни ребенка</w:t>
      </w:r>
    </w:p>
    <w:p w:rsidR="003104C0" w:rsidRPr="00E61EDA" w:rsidRDefault="009B6178" w:rsidP="00E61ED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>Р</w:t>
      </w:r>
      <w:r w:rsidR="003104C0" w:rsidRPr="00E61EDA">
        <w:rPr>
          <w:rFonts w:ascii="Times New Roman" w:hAnsi="Times New Roman" w:cs="Times New Roman"/>
          <w:sz w:val="24"/>
          <w:szCs w:val="24"/>
        </w:rPr>
        <w:t xml:space="preserve">одители больных детей испытывают сильнейший стресс. По тяжести состояния независимо от возраста </w:t>
      </w:r>
      <w:r w:rsidR="00963770" w:rsidRPr="00E61EDA">
        <w:rPr>
          <w:rFonts w:ascii="Times New Roman" w:hAnsi="Times New Roman" w:cs="Times New Roman"/>
          <w:sz w:val="24"/>
          <w:szCs w:val="24"/>
        </w:rPr>
        <w:t>фельдшер</w:t>
      </w:r>
      <w:r w:rsidR="003104C0" w:rsidRPr="00E61EDA">
        <w:rPr>
          <w:rFonts w:ascii="Times New Roman" w:hAnsi="Times New Roman" w:cs="Times New Roman"/>
          <w:sz w:val="24"/>
          <w:szCs w:val="24"/>
        </w:rPr>
        <w:t xml:space="preserve"> при</w:t>
      </w:r>
      <w:r w:rsidR="00963770" w:rsidRPr="00E61EDA">
        <w:rPr>
          <w:rFonts w:ascii="Times New Roman" w:hAnsi="Times New Roman" w:cs="Times New Roman"/>
          <w:sz w:val="24"/>
          <w:szCs w:val="24"/>
        </w:rPr>
        <w:t xml:space="preserve">нимает решение о госпитализации. </w:t>
      </w:r>
      <w:r w:rsidR="003104C0" w:rsidRPr="00E61EDA">
        <w:rPr>
          <w:rFonts w:ascii="Times New Roman" w:hAnsi="Times New Roman" w:cs="Times New Roman"/>
          <w:sz w:val="24"/>
          <w:szCs w:val="24"/>
        </w:rPr>
        <w:t>В отделениях стационара обеспечивается лечебно-охранительный режим, пита</w:t>
      </w:r>
      <w:r w:rsidR="00F565A6" w:rsidRPr="00E61EDA">
        <w:rPr>
          <w:rFonts w:ascii="Times New Roman" w:hAnsi="Times New Roman" w:cs="Times New Roman"/>
          <w:sz w:val="24"/>
          <w:szCs w:val="24"/>
        </w:rPr>
        <w:t xml:space="preserve">ние, уход, проводятся санитарно-противоэпидемические мероприятия. Врач информирует родителей о состоянии ребенка, проведении диагностических исследований, лечения. О состоянии детей находящихся в реанимационных отделениях, беседы врачей с родителями с оценкой динамического наблюдения и лечения. </w:t>
      </w:r>
    </w:p>
    <w:p w:rsidR="00F565A6" w:rsidRPr="00E61EDA" w:rsidRDefault="00F565A6" w:rsidP="009B617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61EDA">
        <w:rPr>
          <w:rFonts w:ascii="Times New Roman" w:hAnsi="Times New Roman" w:cs="Times New Roman"/>
          <w:b/>
          <w:sz w:val="24"/>
          <w:szCs w:val="24"/>
        </w:rPr>
        <w:t>Заболевания сопровождающиеся гипертермией</w:t>
      </w:r>
    </w:p>
    <w:p w:rsidR="00F565A6" w:rsidRPr="00E61EDA" w:rsidRDefault="00F565A6" w:rsidP="00E61ED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b/>
          <w:sz w:val="24"/>
          <w:szCs w:val="24"/>
        </w:rPr>
        <w:t xml:space="preserve">Лихорадка – </w:t>
      </w:r>
      <w:r w:rsidR="00D81BFA" w:rsidRPr="00E61EDA">
        <w:rPr>
          <w:rFonts w:ascii="Times New Roman" w:hAnsi="Times New Roman" w:cs="Times New Roman"/>
          <w:sz w:val="24"/>
          <w:szCs w:val="24"/>
        </w:rPr>
        <w:t>защитно-приспособительная</w:t>
      </w:r>
      <w:r w:rsidRPr="00E61EDA">
        <w:rPr>
          <w:rFonts w:ascii="Times New Roman" w:hAnsi="Times New Roman" w:cs="Times New Roman"/>
          <w:sz w:val="24"/>
          <w:szCs w:val="24"/>
        </w:rPr>
        <w:t xml:space="preserve"> реакция </w:t>
      </w:r>
      <w:r w:rsidR="00D81BFA" w:rsidRPr="00E61EDA">
        <w:rPr>
          <w:rFonts w:ascii="Times New Roman" w:hAnsi="Times New Roman" w:cs="Times New Roman"/>
          <w:sz w:val="24"/>
          <w:szCs w:val="24"/>
        </w:rPr>
        <w:t>организма,</w:t>
      </w:r>
      <w:r w:rsidRPr="00E61EDA">
        <w:rPr>
          <w:rFonts w:ascii="Times New Roman" w:hAnsi="Times New Roman" w:cs="Times New Roman"/>
          <w:sz w:val="24"/>
          <w:szCs w:val="24"/>
        </w:rPr>
        <w:t xml:space="preserve"> </w:t>
      </w:r>
      <w:r w:rsidR="00963770" w:rsidRPr="00E61EDA">
        <w:rPr>
          <w:rFonts w:ascii="Times New Roman" w:hAnsi="Times New Roman" w:cs="Times New Roman"/>
          <w:sz w:val="24"/>
          <w:szCs w:val="24"/>
        </w:rPr>
        <w:t>возникающая</w:t>
      </w:r>
      <w:r w:rsidRPr="00E61EDA">
        <w:rPr>
          <w:rFonts w:ascii="Times New Roman" w:hAnsi="Times New Roman" w:cs="Times New Roman"/>
          <w:sz w:val="24"/>
          <w:szCs w:val="24"/>
        </w:rPr>
        <w:t xml:space="preserve"> в ответ на воздействие патогенных </w:t>
      </w:r>
      <w:r w:rsidR="00963770" w:rsidRPr="00E61EDA">
        <w:rPr>
          <w:rFonts w:ascii="Times New Roman" w:hAnsi="Times New Roman" w:cs="Times New Roman"/>
          <w:sz w:val="24"/>
          <w:szCs w:val="24"/>
        </w:rPr>
        <w:t>раздражителей</w:t>
      </w:r>
      <w:r w:rsidRPr="00E61EDA">
        <w:rPr>
          <w:rFonts w:ascii="Times New Roman" w:hAnsi="Times New Roman" w:cs="Times New Roman"/>
          <w:sz w:val="24"/>
          <w:szCs w:val="24"/>
        </w:rPr>
        <w:t xml:space="preserve"> и характеризующаяся перестройкой процессов терморегуляции, приводящей к повышению температуры тела. </w:t>
      </w:r>
    </w:p>
    <w:p w:rsidR="00F565A6" w:rsidRPr="00E61EDA" w:rsidRDefault="00F565A6" w:rsidP="00E61ED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 xml:space="preserve">В зависимости от степени повышения температуры тела у </w:t>
      </w:r>
      <w:r w:rsidR="00963770" w:rsidRPr="00E61EDA">
        <w:rPr>
          <w:rFonts w:ascii="Times New Roman" w:hAnsi="Times New Roman" w:cs="Times New Roman"/>
          <w:sz w:val="24"/>
          <w:szCs w:val="24"/>
        </w:rPr>
        <w:t>ребенка</w:t>
      </w:r>
      <w:r w:rsidRPr="00E61EDA">
        <w:rPr>
          <w:rFonts w:ascii="Times New Roman" w:hAnsi="Times New Roman" w:cs="Times New Roman"/>
          <w:sz w:val="24"/>
          <w:szCs w:val="24"/>
        </w:rPr>
        <w:t xml:space="preserve"> выделяют:</w:t>
      </w:r>
    </w:p>
    <w:p w:rsidR="00F565A6" w:rsidRPr="00E61EDA" w:rsidRDefault="00F565A6" w:rsidP="00E61ED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>- субфебрильную 37,2 – 38, 0 С</w:t>
      </w:r>
    </w:p>
    <w:p w:rsidR="00F565A6" w:rsidRPr="00E61EDA" w:rsidRDefault="00F565A6" w:rsidP="00E61ED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>- фебрильную 38,1 – 39,0 С</w:t>
      </w:r>
    </w:p>
    <w:p w:rsidR="00F565A6" w:rsidRPr="00E61EDA" w:rsidRDefault="00F565A6" w:rsidP="00E61ED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 xml:space="preserve">- гипертермическую 39,1 – и выше </w:t>
      </w:r>
    </w:p>
    <w:p w:rsidR="00F565A6" w:rsidRPr="00E61EDA" w:rsidRDefault="00F565A6" w:rsidP="00E61EDA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61EDA">
        <w:rPr>
          <w:rFonts w:ascii="Times New Roman" w:hAnsi="Times New Roman" w:cs="Times New Roman"/>
          <w:b/>
          <w:sz w:val="24"/>
          <w:szCs w:val="24"/>
        </w:rPr>
        <w:t>Наиболее частыми причинами лихорадки у детей являются:</w:t>
      </w:r>
    </w:p>
    <w:p w:rsidR="00F565A6" w:rsidRPr="00E61EDA" w:rsidRDefault="00F565A6" w:rsidP="00E61ED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>1. инфекционно – токсические состояния (ОРВИ, кишечные инфекции</w:t>
      </w:r>
      <w:r w:rsidR="00C2709E" w:rsidRPr="00E61EDA">
        <w:rPr>
          <w:rFonts w:ascii="Times New Roman" w:hAnsi="Times New Roman" w:cs="Times New Roman"/>
          <w:sz w:val="24"/>
          <w:szCs w:val="24"/>
        </w:rPr>
        <w:t>, детские инфекции, пневмонии, пиелонефрит, гломерулонефрит и тд.)</w:t>
      </w:r>
    </w:p>
    <w:p w:rsidR="00F565A6" w:rsidRPr="00E61EDA" w:rsidRDefault="00F565A6" w:rsidP="00E61ED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>2. аллергические реакции</w:t>
      </w:r>
    </w:p>
    <w:p w:rsidR="00F565A6" w:rsidRPr="00E61EDA" w:rsidRDefault="00F565A6" w:rsidP="00E61ED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>3. перегревание</w:t>
      </w:r>
    </w:p>
    <w:p w:rsidR="00F565A6" w:rsidRPr="00E61EDA" w:rsidRDefault="00C2709E" w:rsidP="00E61ED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b/>
          <w:sz w:val="24"/>
          <w:szCs w:val="24"/>
        </w:rPr>
        <w:t>Гипертермические синдром</w:t>
      </w:r>
      <w:r w:rsidRPr="00E61EDA">
        <w:rPr>
          <w:rFonts w:ascii="Times New Roman" w:hAnsi="Times New Roman" w:cs="Times New Roman"/>
          <w:sz w:val="24"/>
          <w:szCs w:val="24"/>
        </w:rPr>
        <w:t xml:space="preserve"> – это патологический вариант лихорадки при котором отмечается быстрая и не адекватная повышение температуры тела сопровождающееся нарушением микроциркуляции, метаболическим расстройствами, и прогрессивно нарастающей дисфункции жизненно важных органов и систем. </w:t>
      </w:r>
    </w:p>
    <w:p w:rsidR="00C2709E" w:rsidRPr="00E61EDA" w:rsidRDefault="00C2709E" w:rsidP="00E61ED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>Различают красную и белую гипертермию. У детей чаще встречается «красная» гипертермия (теплопродукция соответствует теплоотдаче): кожные покровы умеренно гипертемированы, горячие, влажные, конечности теплые, учащение пульса и дыхания.</w:t>
      </w:r>
    </w:p>
    <w:p w:rsidR="00C2709E" w:rsidRPr="00E61EDA" w:rsidRDefault="00C2709E" w:rsidP="00E61EDA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61EDA">
        <w:rPr>
          <w:rFonts w:ascii="Times New Roman" w:hAnsi="Times New Roman" w:cs="Times New Roman"/>
          <w:b/>
          <w:sz w:val="24"/>
          <w:szCs w:val="24"/>
        </w:rPr>
        <w:t>Для «белой» гипертермии характерны:</w:t>
      </w:r>
    </w:p>
    <w:p w:rsidR="00C2709E" w:rsidRPr="00E61EDA" w:rsidRDefault="00C2709E" w:rsidP="00E61ED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 xml:space="preserve">- кожа бледная (мраморная) с цианотичным оттенком ногтевых лож и губ, конечности холодные тахикардия, одышка, нарушение поведения ребенка, вялость, бред, судороги. Эффект от жаропонижающих средств при белой гипертермии недостаточен. </w:t>
      </w:r>
    </w:p>
    <w:p w:rsidR="00C2709E" w:rsidRPr="00E61EDA" w:rsidRDefault="00C2709E" w:rsidP="00E61EDA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61EDA">
        <w:rPr>
          <w:rFonts w:ascii="Times New Roman" w:hAnsi="Times New Roman" w:cs="Times New Roman"/>
          <w:b/>
          <w:sz w:val="24"/>
          <w:szCs w:val="24"/>
        </w:rPr>
        <w:t>Надо ли снижать температуру?</w:t>
      </w:r>
    </w:p>
    <w:p w:rsidR="00C2709E" w:rsidRPr="00E61EDA" w:rsidRDefault="00C2709E" w:rsidP="00E61ED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lastRenderedPageBreak/>
        <w:t>В соответствии с рекомендациями ВОЗ жаропонижающую терапию здоровым детям следует проводить при температуре выше 38,5 С, однако если у ребенка на фоне лихорадки независимо от степени выраженности гипертермии отмечается ухудшени</w:t>
      </w:r>
      <w:r w:rsidR="00F119CD" w:rsidRPr="00E61EDA">
        <w:rPr>
          <w:rFonts w:ascii="Times New Roman" w:hAnsi="Times New Roman" w:cs="Times New Roman"/>
          <w:sz w:val="24"/>
          <w:szCs w:val="24"/>
        </w:rPr>
        <w:t>е состояния, озноб, миа</w:t>
      </w:r>
      <w:r w:rsidRPr="00E61EDA">
        <w:rPr>
          <w:rFonts w:ascii="Times New Roman" w:hAnsi="Times New Roman" w:cs="Times New Roman"/>
          <w:sz w:val="24"/>
          <w:szCs w:val="24"/>
        </w:rPr>
        <w:t xml:space="preserve">лгия, бледность кожи, проявления токсикоза, жаропонижающая терапия должна быть назначена незамедлительно. </w:t>
      </w:r>
    </w:p>
    <w:p w:rsidR="00C2709E" w:rsidRPr="00E61EDA" w:rsidRDefault="00C2709E" w:rsidP="00E61ED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 xml:space="preserve">Дети из «группы риска по развитию осложнений на фоне лихорадки» (ПП ЦНС , недоношенность, аномалии конституции), требуют назначение жаропонижающих при «красной» лихорадке </w:t>
      </w:r>
      <w:r w:rsidR="00631C36" w:rsidRPr="00E61EDA">
        <w:rPr>
          <w:rFonts w:ascii="Times New Roman" w:hAnsi="Times New Roman" w:cs="Times New Roman"/>
          <w:sz w:val="24"/>
          <w:szCs w:val="24"/>
          <w:lang w:val="en-US"/>
        </w:rPr>
        <w:t>t</w:t>
      </w:r>
      <w:r w:rsidR="00631C36" w:rsidRPr="00E61EDA">
        <w:rPr>
          <w:rFonts w:ascii="Times New Roman" w:hAnsi="Times New Roman" w:cs="Times New Roman"/>
          <w:sz w:val="24"/>
          <w:szCs w:val="24"/>
        </w:rPr>
        <w:t xml:space="preserve"> выше 38,0 С, а при «белой» даже при субфебрильной температуре (37,2 – 38,0).</w:t>
      </w:r>
    </w:p>
    <w:p w:rsidR="00631C36" w:rsidRPr="00E61EDA" w:rsidRDefault="00631C36" w:rsidP="009B617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61EDA">
        <w:rPr>
          <w:rFonts w:ascii="Times New Roman" w:hAnsi="Times New Roman" w:cs="Times New Roman"/>
          <w:b/>
          <w:sz w:val="24"/>
          <w:szCs w:val="24"/>
        </w:rPr>
        <w:t>Неотложная помощь</w:t>
      </w:r>
    </w:p>
    <w:p w:rsidR="00631C36" w:rsidRPr="00E61EDA" w:rsidRDefault="00631C36" w:rsidP="009B617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61EDA">
        <w:rPr>
          <w:rFonts w:ascii="Times New Roman" w:hAnsi="Times New Roman" w:cs="Times New Roman"/>
          <w:b/>
          <w:sz w:val="24"/>
          <w:szCs w:val="24"/>
        </w:rPr>
        <w:t>при «красной» гипертермией</w:t>
      </w:r>
    </w:p>
    <w:p w:rsidR="00631C36" w:rsidRPr="00E61EDA" w:rsidRDefault="00631C36" w:rsidP="00E61ED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 xml:space="preserve">1. ребенка раскрыть, максимально обнажить, обеспечить доступ свежего воздуха не допуская </w:t>
      </w:r>
      <w:r w:rsidR="00963770" w:rsidRPr="00E61EDA">
        <w:rPr>
          <w:rFonts w:ascii="Times New Roman" w:hAnsi="Times New Roman" w:cs="Times New Roman"/>
          <w:sz w:val="24"/>
          <w:szCs w:val="24"/>
        </w:rPr>
        <w:t>сквозняков</w:t>
      </w:r>
      <w:r w:rsidRPr="00E61EDA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31C36" w:rsidRPr="00E61EDA" w:rsidRDefault="00631C36" w:rsidP="00E61ED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>2. назначить обильное питье (на 0,5 литров больше возрастной нормы)</w:t>
      </w:r>
    </w:p>
    <w:p w:rsidR="00631C36" w:rsidRPr="00E61EDA" w:rsidRDefault="00631C36" w:rsidP="00E61ED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>3. использовать физические методы охлаждения (обдувание вентилятором, мокрая повязка на лоб, водочно – уксусное обтирание в равных объемах водка, 9% столовый уксус, вода, влажным тампоном обтирают, дают ребенку обсохнут 2-3 раза – усиливается теплоотдача)</w:t>
      </w:r>
    </w:p>
    <w:p w:rsidR="00631C36" w:rsidRPr="00E61EDA" w:rsidRDefault="00631C36" w:rsidP="00E61ED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 xml:space="preserve">4. назначить внутрь или ректально </w:t>
      </w:r>
      <w:r w:rsidR="001401A6" w:rsidRPr="00E61EDA">
        <w:rPr>
          <w:rFonts w:ascii="Times New Roman" w:hAnsi="Times New Roman" w:cs="Times New Roman"/>
          <w:sz w:val="24"/>
          <w:szCs w:val="24"/>
        </w:rPr>
        <w:t xml:space="preserve">парацетамол (панадол, </w:t>
      </w:r>
      <w:r w:rsidR="00963770" w:rsidRPr="00E61EDA">
        <w:rPr>
          <w:rFonts w:ascii="Times New Roman" w:hAnsi="Times New Roman" w:cs="Times New Roman"/>
          <w:sz w:val="24"/>
          <w:szCs w:val="24"/>
        </w:rPr>
        <w:t>нурофен</w:t>
      </w:r>
      <w:r w:rsidR="001401A6" w:rsidRPr="00E61EDA">
        <w:rPr>
          <w:rFonts w:ascii="Times New Roman" w:hAnsi="Times New Roman" w:cs="Times New Roman"/>
          <w:sz w:val="24"/>
          <w:szCs w:val="24"/>
        </w:rPr>
        <w:t>) в разовой дозе 10 – 15 мг на кг внутрь или ректально 15 – 20 мг на кг.</w:t>
      </w:r>
    </w:p>
    <w:p w:rsidR="001401A6" w:rsidRPr="00E61EDA" w:rsidRDefault="001401A6" w:rsidP="00E61ED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>Ибупрофен 5 – 10 мг на кг</w:t>
      </w:r>
    </w:p>
    <w:p w:rsidR="001401A6" w:rsidRPr="00E61EDA" w:rsidRDefault="001401A6" w:rsidP="00E61ED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 xml:space="preserve">5. если в течении 40 мин. температура не снижается ввести антипиретическую смесь внутримышечно. </w:t>
      </w:r>
    </w:p>
    <w:p w:rsidR="001401A6" w:rsidRPr="00E61EDA" w:rsidRDefault="001401A6" w:rsidP="00E61ED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 xml:space="preserve">50 % раствор анальгина 0,1 мл на год жизни. </w:t>
      </w:r>
    </w:p>
    <w:p w:rsidR="001401A6" w:rsidRPr="00E61EDA" w:rsidRDefault="001401A6" w:rsidP="00E61ED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>2,5% пипольфена 0,1  мл на год жизни.</w:t>
      </w:r>
    </w:p>
    <w:p w:rsidR="001401A6" w:rsidRPr="00E61EDA" w:rsidRDefault="001401A6" w:rsidP="00E61ED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>6. при отсутствии эффекта через час смесь внутримышечно повторить.</w:t>
      </w:r>
    </w:p>
    <w:p w:rsidR="001401A6" w:rsidRPr="00E61EDA" w:rsidRDefault="001401A6" w:rsidP="009B617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61EDA">
        <w:rPr>
          <w:rFonts w:ascii="Times New Roman" w:hAnsi="Times New Roman" w:cs="Times New Roman"/>
          <w:b/>
          <w:sz w:val="24"/>
          <w:szCs w:val="24"/>
        </w:rPr>
        <w:t>При «белой» гипертермии</w:t>
      </w:r>
    </w:p>
    <w:p w:rsidR="001401A6" w:rsidRPr="00E61EDA" w:rsidRDefault="001401A6" w:rsidP="00E61ED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 xml:space="preserve">Одновременно жаропонижающими средствами назначить внутрь или ректально парацетамол (панадол, калпол) в разовой дозе 10 – 15 мг на кг внутрь или ректально 15 – 20 мг на кг, Ибупрофен 5 – 10 мг на кг, дать сосудорасширяюшие препараты внутрь или внутримышечно (папаверин или но-шпа 1 мг на кг внутрь). </w:t>
      </w:r>
    </w:p>
    <w:p w:rsidR="001401A6" w:rsidRPr="00E61EDA" w:rsidRDefault="001401A6" w:rsidP="00E61ED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 xml:space="preserve">0,1 - 0,2 мл на год жизни или 1% раствор дибазола 0,1 мл на год жизни. </w:t>
      </w:r>
    </w:p>
    <w:p w:rsidR="001401A6" w:rsidRPr="00E61EDA" w:rsidRDefault="001401A6" w:rsidP="00E61ED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>0,25 % раствор дроперидола 0,1 – 0,2 мл на кг веса внутримышечно.</w:t>
      </w:r>
    </w:p>
    <w:p w:rsidR="001401A6" w:rsidRPr="00E61EDA" w:rsidRDefault="001401A6" w:rsidP="00E61ED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lastRenderedPageBreak/>
        <w:t>При гипертермическое синдроме температура тела контролируется каждые 30-60 мин, после снижения температуры дог 37, 5 лечебные гипотермические мероприятия прекращают, так как в дальнейшем она может понижаться без дополнительных вмешательств.</w:t>
      </w:r>
    </w:p>
    <w:p w:rsidR="001401A6" w:rsidRPr="00E61EDA" w:rsidRDefault="001401A6" w:rsidP="00E61ED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>Дети с гипертермическим синдромом а так же с некупирующейся «белой» лихорадкой после оказания неотложной помощи должны быть госпитализированы.</w:t>
      </w:r>
    </w:p>
    <w:p w:rsidR="00CC267D" w:rsidRPr="00E61EDA" w:rsidRDefault="00CC267D" w:rsidP="00CC267D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61EDA">
        <w:rPr>
          <w:rFonts w:ascii="Times New Roman" w:hAnsi="Times New Roman" w:cs="Times New Roman"/>
          <w:b/>
          <w:sz w:val="24"/>
          <w:szCs w:val="24"/>
        </w:rPr>
        <w:t>Заболевания, сопровождающиеся острой дыхательной недостаточностью</w:t>
      </w:r>
    </w:p>
    <w:p w:rsidR="005B66E7" w:rsidRPr="00E61EDA" w:rsidRDefault="005B66E7" w:rsidP="009B617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61EDA">
        <w:rPr>
          <w:rFonts w:ascii="Times New Roman" w:hAnsi="Times New Roman" w:cs="Times New Roman"/>
          <w:b/>
          <w:sz w:val="24"/>
          <w:szCs w:val="24"/>
        </w:rPr>
        <w:t>Клинические проявления крупа</w:t>
      </w:r>
    </w:p>
    <w:p w:rsidR="005B66E7" w:rsidRPr="00E61EDA" w:rsidRDefault="005B66E7" w:rsidP="00E61ED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>Острый стенозирующий ларинготрахеит (ложный круп) – воспаление слизистой оболочки гортани и трахеи с явлениями стеноза за счет отека в подсвязочном пространстве и рефлекторного спазма мышц гортани. Чаще развивается у детей до 3-х лет.</w:t>
      </w:r>
    </w:p>
    <w:p w:rsidR="005B66E7" w:rsidRPr="00E61EDA" w:rsidRDefault="005B66E7" w:rsidP="00E61EDA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61EDA">
        <w:rPr>
          <w:rFonts w:ascii="Times New Roman" w:hAnsi="Times New Roman" w:cs="Times New Roman"/>
          <w:b/>
          <w:sz w:val="24"/>
          <w:szCs w:val="24"/>
        </w:rPr>
        <w:t>Основные причины:</w:t>
      </w:r>
    </w:p>
    <w:p w:rsidR="005B66E7" w:rsidRPr="00E61EDA" w:rsidRDefault="005B66E7" w:rsidP="00E61ED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>1. ОРВИ (парагрипп, грипп, аденовирусная инфекция, РС инфекция)</w:t>
      </w:r>
    </w:p>
    <w:p w:rsidR="005B66E7" w:rsidRPr="00E61EDA" w:rsidRDefault="005B66E7" w:rsidP="00E61ED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>2. бактериальная инфекция (стрептококковая, стафилококковая)</w:t>
      </w:r>
    </w:p>
    <w:p w:rsidR="005B66E7" w:rsidRPr="00E61EDA" w:rsidRDefault="005B66E7" w:rsidP="00E61ED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>3. аллергические реакции (отек Квинке, анафилактический шок)</w:t>
      </w:r>
    </w:p>
    <w:p w:rsidR="005B66E7" w:rsidRPr="00E61EDA" w:rsidRDefault="005B66E7" w:rsidP="00E61EDA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61EDA">
        <w:rPr>
          <w:rFonts w:ascii="Times New Roman" w:hAnsi="Times New Roman" w:cs="Times New Roman"/>
          <w:b/>
          <w:sz w:val="24"/>
          <w:szCs w:val="24"/>
        </w:rPr>
        <w:t xml:space="preserve">Клиника </w:t>
      </w:r>
    </w:p>
    <w:p w:rsidR="005B66E7" w:rsidRPr="00E61EDA" w:rsidRDefault="005B66E7" w:rsidP="00E61ED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>Симптомы ларинготрахеита появляются внезапно, чаще в ночное время. На 1  - 3 сутки при повышенной температуре и катаральных явлениях. Тяжест</w:t>
      </w:r>
      <w:r w:rsidR="00D16BA1" w:rsidRPr="00E61EDA">
        <w:rPr>
          <w:rFonts w:ascii="Times New Roman" w:hAnsi="Times New Roman" w:cs="Times New Roman"/>
          <w:sz w:val="24"/>
          <w:szCs w:val="24"/>
        </w:rPr>
        <w:t>ь</w:t>
      </w:r>
      <w:r w:rsidRPr="00E61EDA">
        <w:rPr>
          <w:rFonts w:ascii="Times New Roman" w:hAnsi="Times New Roman" w:cs="Times New Roman"/>
          <w:sz w:val="24"/>
          <w:szCs w:val="24"/>
        </w:rPr>
        <w:t xml:space="preserve"> состояния обусловлена степенью стеноза подсвязочного пространства и дыхательной недостаточностью. </w:t>
      </w:r>
    </w:p>
    <w:p w:rsidR="005B66E7" w:rsidRPr="00E61EDA" w:rsidRDefault="005B66E7" w:rsidP="00E61EDA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61EDA">
        <w:rPr>
          <w:rFonts w:ascii="Times New Roman" w:hAnsi="Times New Roman" w:cs="Times New Roman"/>
          <w:b/>
          <w:sz w:val="24"/>
          <w:szCs w:val="24"/>
        </w:rPr>
        <w:t>В</w:t>
      </w:r>
      <w:r w:rsidR="00D16BA1" w:rsidRPr="00E61EDA">
        <w:rPr>
          <w:rFonts w:ascii="Times New Roman" w:hAnsi="Times New Roman" w:cs="Times New Roman"/>
          <w:b/>
          <w:sz w:val="24"/>
          <w:szCs w:val="24"/>
        </w:rPr>
        <w:t>ыделя</w:t>
      </w:r>
      <w:r w:rsidRPr="00E61EDA">
        <w:rPr>
          <w:rFonts w:ascii="Times New Roman" w:hAnsi="Times New Roman" w:cs="Times New Roman"/>
          <w:b/>
          <w:sz w:val="24"/>
          <w:szCs w:val="24"/>
        </w:rPr>
        <w:t>ют 4 степени стеноза:</w:t>
      </w:r>
    </w:p>
    <w:p w:rsidR="005B66E7" w:rsidRPr="00E61EDA" w:rsidRDefault="005B66E7" w:rsidP="00E61ED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>1. компенсированный (состояние средней тяжести, сознание ясное, ребенок беспокоен, инспираторная отдышка и лающий кашель, голос осипший, кожные покровы обычной окраски, в покое – дыхание ровное, нет втяжение податливых участков грудной клетки)</w:t>
      </w:r>
    </w:p>
    <w:p w:rsidR="005B66E7" w:rsidRPr="00E61EDA" w:rsidRDefault="005B66E7" w:rsidP="00E61ED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 xml:space="preserve">2. </w:t>
      </w:r>
      <w:r w:rsidR="00D16BA1" w:rsidRPr="00E61EDA">
        <w:rPr>
          <w:rFonts w:ascii="Times New Roman" w:hAnsi="Times New Roman" w:cs="Times New Roman"/>
          <w:sz w:val="24"/>
          <w:szCs w:val="24"/>
        </w:rPr>
        <w:t>субкомпенсированный (состояние тяжелое, ребенок возбужден, беспокоен, сон нарушен, шумное дыхание прерывается приступами грубого лающего кашля. Инспираторное одышка нарастает с втяжением уступчивых участков грудной клетки, яремной ямки, раздуванием крыльев носа, кожа бледная с периоральным цеанозом)</w:t>
      </w:r>
    </w:p>
    <w:p w:rsidR="00D16BA1" w:rsidRPr="00E61EDA" w:rsidRDefault="00D16BA1" w:rsidP="00E61ED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>3. декомпенсированный стеноз (состояние ребенка очень тяжелое, возбужден или заторможен, вдох резко затруднен с западением грудины и участием вспомогательной мускулатуры, кожа и слизистые бледные, землистого цвета, холодный пот, выраженный симптомы недостаточности кровообращение : мраморный рисунок кожи, тахикардия, глухость тона в сердце, слабый аритмичный пульс, увеличение печени)</w:t>
      </w:r>
    </w:p>
    <w:p w:rsidR="00D16BA1" w:rsidRPr="00E61EDA" w:rsidRDefault="00D16BA1" w:rsidP="00E61ED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>4. асфиксия (состояние крайне тяжелое, сознание отсутствует, зрачки расширены, дыхание поверхностно, кожа цианотична, тоны сердца глухие, брадикардия, пульс нитевидный).</w:t>
      </w:r>
    </w:p>
    <w:p w:rsidR="00D16BA1" w:rsidRPr="00E61EDA" w:rsidRDefault="00D16BA1" w:rsidP="009B617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61EDA">
        <w:rPr>
          <w:rFonts w:ascii="Times New Roman" w:hAnsi="Times New Roman" w:cs="Times New Roman"/>
          <w:b/>
          <w:sz w:val="24"/>
          <w:szCs w:val="24"/>
        </w:rPr>
        <w:lastRenderedPageBreak/>
        <w:t>Неотложная помощь</w:t>
      </w:r>
    </w:p>
    <w:p w:rsidR="00D16BA1" w:rsidRPr="00E61EDA" w:rsidRDefault="00D16BA1" w:rsidP="00E61ED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>1. придать возвышенное положение в постели</w:t>
      </w:r>
      <w:r w:rsidR="004578A9" w:rsidRPr="00E61EDA">
        <w:rPr>
          <w:rFonts w:ascii="Times New Roman" w:hAnsi="Times New Roman" w:cs="Times New Roman"/>
          <w:sz w:val="24"/>
          <w:szCs w:val="24"/>
        </w:rPr>
        <w:t>, доступ свежего воздуха, обильное теплое питье.</w:t>
      </w:r>
    </w:p>
    <w:p w:rsidR="004578A9" w:rsidRPr="00E61EDA" w:rsidRDefault="004578A9" w:rsidP="00E61ED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>2. отвлекающие процедуры: горчичники на икроножные мышцы,</w:t>
      </w:r>
      <w:r w:rsidR="009B6178" w:rsidRPr="00E61EDA">
        <w:rPr>
          <w:rFonts w:ascii="Times New Roman" w:hAnsi="Times New Roman" w:cs="Times New Roman"/>
          <w:sz w:val="24"/>
          <w:szCs w:val="24"/>
        </w:rPr>
        <w:t xml:space="preserve"> </w:t>
      </w:r>
      <w:r w:rsidRPr="00E61EDA">
        <w:rPr>
          <w:rFonts w:ascii="Times New Roman" w:hAnsi="Times New Roman" w:cs="Times New Roman"/>
          <w:sz w:val="24"/>
          <w:szCs w:val="24"/>
        </w:rPr>
        <w:t>горячие ножные, ручные ванны, п</w:t>
      </w:r>
      <w:r w:rsidR="009B6178" w:rsidRPr="00E61EDA">
        <w:rPr>
          <w:rFonts w:ascii="Times New Roman" w:hAnsi="Times New Roman" w:cs="Times New Roman"/>
          <w:sz w:val="24"/>
          <w:szCs w:val="24"/>
        </w:rPr>
        <w:t>о</w:t>
      </w:r>
      <w:r w:rsidRPr="00E61EDA">
        <w:rPr>
          <w:rFonts w:ascii="Times New Roman" w:hAnsi="Times New Roman" w:cs="Times New Roman"/>
          <w:sz w:val="24"/>
          <w:szCs w:val="24"/>
        </w:rPr>
        <w:t>лу спиртовой согревающий компресс на область шеи</w:t>
      </w:r>
    </w:p>
    <w:p w:rsidR="004578A9" w:rsidRPr="00E61EDA" w:rsidRDefault="004578A9" w:rsidP="00E61ED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>3. при первой степени стеноза:</w:t>
      </w:r>
    </w:p>
    <w:p w:rsidR="004578A9" w:rsidRPr="00E61EDA" w:rsidRDefault="00F119CD" w:rsidP="00E61ED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>- капли в нос 0,05 % раствор нафтизина или галазо</w:t>
      </w:r>
      <w:r w:rsidR="004578A9" w:rsidRPr="00E61EDA">
        <w:rPr>
          <w:rFonts w:ascii="Times New Roman" w:hAnsi="Times New Roman" w:cs="Times New Roman"/>
          <w:sz w:val="24"/>
          <w:szCs w:val="24"/>
        </w:rPr>
        <w:t>лина</w:t>
      </w:r>
    </w:p>
    <w:p w:rsidR="004578A9" w:rsidRPr="00E61EDA" w:rsidRDefault="004578A9" w:rsidP="00E61ED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 xml:space="preserve">- ингаляции через небулайзер (физ.раствор + </w:t>
      </w:r>
      <w:r w:rsidR="00CC267D" w:rsidRPr="00E61EDA">
        <w:rPr>
          <w:rFonts w:ascii="Times New Roman" w:hAnsi="Times New Roman" w:cs="Times New Roman"/>
          <w:sz w:val="24"/>
          <w:szCs w:val="24"/>
        </w:rPr>
        <w:t xml:space="preserve">пульмикорт 250 </w:t>
      </w:r>
      <w:r w:rsidRPr="00E61EDA">
        <w:rPr>
          <w:rFonts w:ascii="Times New Roman" w:hAnsi="Times New Roman" w:cs="Times New Roman"/>
          <w:sz w:val="24"/>
          <w:szCs w:val="24"/>
        </w:rPr>
        <w:t>мл., через каждые три часа)</w:t>
      </w:r>
    </w:p>
    <w:p w:rsidR="004578A9" w:rsidRPr="00E61EDA" w:rsidRDefault="004578A9" w:rsidP="00E61ED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 xml:space="preserve">4. при нарастании явлений стеноза </w:t>
      </w:r>
    </w:p>
    <w:p w:rsidR="004578A9" w:rsidRPr="00E61EDA" w:rsidRDefault="004578A9" w:rsidP="00E61ED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>- оксигено терапия</w:t>
      </w:r>
    </w:p>
    <w:p w:rsidR="004578A9" w:rsidRPr="00E61EDA" w:rsidRDefault="004578A9" w:rsidP="00E61ED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>-  ингаляции через небулайзер (физ.раствор + пульмикорт , преднизалон в/м 2 мг на кг массы тела, 2 раза в сутки)</w:t>
      </w:r>
    </w:p>
    <w:p w:rsidR="004578A9" w:rsidRPr="00E61EDA" w:rsidRDefault="004578A9" w:rsidP="00E61ED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 xml:space="preserve">5. при 3 – 4 степени стеноза </w:t>
      </w:r>
    </w:p>
    <w:p w:rsidR="004578A9" w:rsidRPr="00E61EDA" w:rsidRDefault="004578A9" w:rsidP="00E61ED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 xml:space="preserve">- оксигено терапия, кислород </w:t>
      </w:r>
    </w:p>
    <w:p w:rsidR="004578A9" w:rsidRPr="00E61EDA" w:rsidRDefault="004578A9" w:rsidP="00E61ED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>- преднизалон 5 мг на кг массы ,вызов реанимационной бригады для проведения прямой ларингоскопии и интубации трахеи</w:t>
      </w:r>
    </w:p>
    <w:p w:rsidR="004578A9" w:rsidRPr="00E61EDA" w:rsidRDefault="004578A9" w:rsidP="00E61ED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 xml:space="preserve"> - при отсутствии эффекта переход на ИВЛ</w:t>
      </w:r>
    </w:p>
    <w:p w:rsidR="004578A9" w:rsidRPr="00E61EDA" w:rsidRDefault="004578A9" w:rsidP="00E61ED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>Госпитализация детей со  стенозирующим ларинготрахеитом обязательна после оказания неотложной помощи: при 1 – 2 степени – в инфекционное отделение при 3 – 4 степени в реанимационное.</w:t>
      </w:r>
    </w:p>
    <w:p w:rsidR="004578A9" w:rsidRPr="00E61EDA" w:rsidRDefault="004578A9" w:rsidP="00E61ED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b/>
          <w:sz w:val="24"/>
          <w:szCs w:val="24"/>
        </w:rPr>
        <w:t xml:space="preserve">Отек легких – </w:t>
      </w:r>
      <w:r w:rsidRPr="00E61EDA">
        <w:rPr>
          <w:rFonts w:ascii="Times New Roman" w:hAnsi="Times New Roman" w:cs="Times New Roman"/>
          <w:sz w:val="24"/>
          <w:szCs w:val="24"/>
        </w:rPr>
        <w:t>критическое состояние обусловленное дыхательной и левожелудочковой недостаточностью, приводящей к застою в легких.</w:t>
      </w:r>
    </w:p>
    <w:p w:rsidR="004578A9" w:rsidRPr="00E61EDA" w:rsidRDefault="004578A9" w:rsidP="009B617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61EDA">
        <w:rPr>
          <w:rFonts w:ascii="Times New Roman" w:hAnsi="Times New Roman" w:cs="Times New Roman"/>
          <w:b/>
          <w:sz w:val="24"/>
          <w:szCs w:val="24"/>
        </w:rPr>
        <w:t>Клиника</w:t>
      </w:r>
    </w:p>
    <w:p w:rsidR="004578A9" w:rsidRPr="00E61EDA" w:rsidRDefault="004578A9" w:rsidP="00E61ED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>Приступ развивается внезапно чаще</w:t>
      </w:r>
      <w:r w:rsidR="0047415A" w:rsidRPr="00E61EDA">
        <w:rPr>
          <w:rFonts w:ascii="Times New Roman" w:hAnsi="Times New Roman" w:cs="Times New Roman"/>
          <w:sz w:val="24"/>
          <w:szCs w:val="24"/>
        </w:rPr>
        <w:t xml:space="preserve"> в ночные часы, ребенок беспокойное</w:t>
      </w:r>
      <w:r w:rsidRPr="00E61EDA">
        <w:rPr>
          <w:rFonts w:ascii="Times New Roman" w:hAnsi="Times New Roman" w:cs="Times New Roman"/>
          <w:sz w:val="24"/>
          <w:szCs w:val="24"/>
        </w:rPr>
        <w:t>, жалуется на нехватку воздуха, занимает вынужденное положение, сидит с опущенными ногами, мучительный кашель со скудной мокротой, одышка по смешенному типу</w:t>
      </w:r>
      <w:r w:rsidRPr="00E61EDA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E61EDA">
        <w:rPr>
          <w:rFonts w:ascii="Times New Roman" w:hAnsi="Times New Roman" w:cs="Times New Roman"/>
          <w:sz w:val="24"/>
          <w:szCs w:val="24"/>
        </w:rPr>
        <w:t>При аускультации</w:t>
      </w:r>
      <w:r w:rsidR="0047415A" w:rsidRPr="00E61EDA">
        <w:rPr>
          <w:rFonts w:ascii="Times New Roman" w:hAnsi="Times New Roman" w:cs="Times New Roman"/>
          <w:sz w:val="24"/>
          <w:szCs w:val="24"/>
        </w:rPr>
        <w:t xml:space="preserve"> выслушиваний жесткое дыхание, хрипы. При прогрессировании процесса нарастает бледность и цианоз кожи и слизистых, при кашле из ротовой полости выделяется розовая пенистая мокрота. Дыхание поверхностное, частое, клокочущее, с участием вспомогательной мускулатуры, при аускультации обилие влажных разнокалиберных хрипов.</w:t>
      </w:r>
    </w:p>
    <w:p w:rsidR="0047415A" w:rsidRPr="00E61EDA" w:rsidRDefault="0047415A" w:rsidP="009B617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61EDA">
        <w:rPr>
          <w:rFonts w:ascii="Times New Roman" w:hAnsi="Times New Roman" w:cs="Times New Roman"/>
          <w:b/>
          <w:sz w:val="24"/>
          <w:szCs w:val="24"/>
        </w:rPr>
        <w:t>Неотложная помощь</w:t>
      </w:r>
    </w:p>
    <w:p w:rsidR="0047415A" w:rsidRPr="00E61EDA" w:rsidRDefault="0047415A" w:rsidP="00E61ED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>1.</w:t>
      </w:r>
      <w:r w:rsidRPr="00E61ED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61EDA">
        <w:rPr>
          <w:rFonts w:ascii="Times New Roman" w:hAnsi="Times New Roman" w:cs="Times New Roman"/>
          <w:sz w:val="24"/>
          <w:szCs w:val="24"/>
        </w:rPr>
        <w:t>придать больному возвышенное положение, полу сидя, с опущенными ногами</w:t>
      </w:r>
    </w:p>
    <w:p w:rsidR="0047415A" w:rsidRPr="00E61EDA" w:rsidRDefault="0047415A" w:rsidP="00E61ED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>2. обеспечить проходимость верхних дыхательных путей, удалив изо рта слизь марлевым тампоном</w:t>
      </w:r>
    </w:p>
    <w:p w:rsidR="0047415A" w:rsidRPr="00E61EDA" w:rsidRDefault="0047415A" w:rsidP="00E61ED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lastRenderedPageBreak/>
        <w:t>3. кислородо терапия</w:t>
      </w:r>
    </w:p>
    <w:p w:rsidR="0047415A" w:rsidRPr="00E61EDA" w:rsidRDefault="0047415A" w:rsidP="00E61ED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 xml:space="preserve">4. для уменьшения пенообразования провести ингаляцию кислородом через 30% этиловый спирт. </w:t>
      </w:r>
    </w:p>
    <w:p w:rsidR="0047415A" w:rsidRPr="00E61EDA" w:rsidRDefault="00F119CD" w:rsidP="00E61ED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>5. 1% раствор лази</w:t>
      </w:r>
      <w:r w:rsidR="0047415A" w:rsidRPr="00E61EDA">
        <w:rPr>
          <w:rFonts w:ascii="Times New Roman" w:hAnsi="Times New Roman" w:cs="Times New Roman"/>
          <w:sz w:val="24"/>
          <w:szCs w:val="24"/>
        </w:rPr>
        <w:t>кса 0,1 - 0,2 мл на кг массы.</w:t>
      </w:r>
    </w:p>
    <w:p w:rsidR="0047415A" w:rsidRPr="00E61EDA" w:rsidRDefault="0047415A" w:rsidP="00E61ED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 xml:space="preserve">6. </w:t>
      </w:r>
      <w:r w:rsidR="00F119CD" w:rsidRPr="00E61EDA">
        <w:rPr>
          <w:rFonts w:ascii="Times New Roman" w:hAnsi="Times New Roman" w:cs="Times New Roman"/>
          <w:sz w:val="24"/>
          <w:szCs w:val="24"/>
        </w:rPr>
        <w:t>преднизо</w:t>
      </w:r>
      <w:r w:rsidR="00FB7F89" w:rsidRPr="00E61EDA">
        <w:rPr>
          <w:rFonts w:ascii="Times New Roman" w:hAnsi="Times New Roman" w:cs="Times New Roman"/>
          <w:sz w:val="24"/>
          <w:szCs w:val="24"/>
        </w:rPr>
        <w:t>лон в/м 2-3 мг на кг</w:t>
      </w:r>
    </w:p>
    <w:p w:rsidR="00FB7F89" w:rsidRPr="00E61EDA" w:rsidRDefault="00FB7F89" w:rsidP="00E61ED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>7. при выраженной тяжести состояния угрозе остановке сердца и дыхания показано проведение интубации трахеи и перевода на ИВЛ</w:t>
      </w:r>
    </w:p>
    <w:p w:rsidR="00FB7F89" w:rsidRPr="00E61EDA" w:rsidRDefault="00FB7F89" w:rsidP="00B12D39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61EDA">
        <w:rPr>
          <w:rFonts w:ascii="Times New Roman" w:hAnsi="Times New Roman" w:cs="Times New Roman"/>
          <w:b/>
          <w:sz w:val="24"/>
          <w:szCs w:val="24"/>
        </w:rPr>
        <w:t>Одышечно - цианотический приступ</w:t>
      </w:r>
    </w:p>
    <w:p w:rsidR="00FB7F89" w:rsidRPr="00E61EDA" w:rsidRDefault="00FB7F89" w:rsidP="00E61ED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b/>
          <w:sz w:val="24"/>
          <w:szCs w:val="24"/>
        </w:rPr>
        <w:t xml:space="preserve">Одышечно - цианотический приступ – </w:t>
      </w:r>
      <w:r w:rsidRPr="00E61EDA">
        <w:rPr>
          <w:rFonts w:ascii="Times New Roman" w:hAnsi="Times New Roman" w:cs="Times New Roman"/>
          <w:sz w:val="24"/>
          <w:szCs w:val="24"/>
        </w:rPr>
        <w:t xml:space="preserve">приступ гипоксии у ребенка с врожденным пороком сердца синего типа (тетрада Фалло) </w:t>
      </w:r>
    </w:p>
    <w:p w:rsidR="00FB7F89" w:rsidRPr="00E61EDA" w:rsidRDefault="00FB7F89" w:rsidP="00E61ED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>Приступы гипоксии развиваются перимущественно у детей от 4 мес. До 3 лет. Провоцирующими факторами могут быть, ПП ЦНС, ЖДА, лихорадка диарея, ОРВИ.</w:t>
      </w:r>
    </w:p>
    <w:p w:rsidR="00FB7F89" w:rsidRPr="00E61EDA" w:rsidRDefault="00FB7F89" w:rsidP="009B617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61EDA">
        <w:rPr>
          <w:rFonts w:ascii="Times New Roman" w:hAnsi="Times New Roman" w:cs="Times New Roman"/>
          <w:b/>
          <w:sz w:val="24"/>
          <w:szCs w:val="24"/>
        </w:rPr>
        <w:t>Клиника</w:t>
      </w:r>
    </w:p>
    <w:p w:rsidR="00FB7F89" w:rsidRPr="00E61EDA" w:rsidRDefault="00FB7F89" w:rsidP="00E61ED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 xml:space="preserve">Приступ характеризуется внезапным началом, ребенок становится беспокойным, стонет плачет, </w:t>
      </w:r>
      <w:r w:rsidR="00F119CD" w:rsidRPr="00E61EDA">
        <w:rPr>
          <w:rFonts w:ascii="Times New Roman" w:hAnsi="Times New Roman" w:cs="Times New Roman"/>
          <w:sz w:val="24"/>
          <w:szCs w:val="24"/>
        </w:rPr>
        <w:t>при этом усиливается цианоз и о</w:t>
      </w:r>
      <w:r w:rsidRPr="00E61EDA">
        <w:rPr>
          <w:rFonts w:ascii="Times New Roman" w:hAnsi="Times New Roman" w:cs="Times New Roman"/>
          <w:sz w:val="24"/>
          <w:szCs w:val="24"/>
        </w:rPr>
        <w:t>дышка, продолжительность от нескольких минут до нескольких часов, в т</w:t>
      </w:r>
      <w:r w:rsidR="00F119CD" w:rsidRPr="00E61EDA">
        <w:rPr>
          <w:rFonts w:ascii="Times New Roman" w:hAnsi="Times New Roman" w:cs="Times New Roman"/>
          <w:sz w:val="24"/>
          <w:szCs w:val="24"/>
        </w:rPr>
        <w:t>яжелых случаях возможны судороги</w:t>
      </w:r>
      <w:r w:rsidRPr="00E61EDA">
        <w:rPr>
          <w:rFonts w:ascii="Times New Roman" w:hAnsi="Times New Roman" w:cs="Times New Roman"/>
          <w:sz w:val="24"/>
          <w:szCs w:val="24"/>
        </w:rPr>
        <w:t xml:space="preserve">, потеря </w:t>
      </w:r>
      <w:r w:rsidR="00CC267D" w:rsidRPr="00E61EDA">
        <w:rPr>
          <w:rFonts w:ascii="Times New Roman" w:hAnsi="Times New Roman" w:cs="Times New Roman"/>
          <w:sz w:val="24"/>
          <w:szCs w:val="24"/>
        </w:rPr>
        <w:t>сознания</w:t>
      </w:r>
      <w:r w:rsidRPr="00E61EDA">
        <w:rPr>
          <w:rFonts w:ascii="Times New Roman" w:hAnsi="Times New Roman" w:cs="Times New Roman"/>
          <w:sz w:val="24"/>
          <w:szCs w:val="24"/>
        </w:rPr>
        <w:t>, вплоть до комы и летальный исход.</w:t>
      </w:r>
    </w:p>
    <w:p w:rsidR="00FB7F89" w:rsidRPr="00E61EDA" w:rsidRDefault="00FB7F89" w:rsidP="009B617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61EDA">
        <w:rPr>
          <w:rFonts w:ascii="Times New Roman" w:hAnsi="Times New Roman" w:cs="Times New Roman"/>
          <w:b/>
          <w:sz w:val="24"/>
          <w:szCs w:val="24"/>
        </w:rPr>
        <w:t>Неотложная помощь</w:t>
      </w:r>
    </w:p>
    <w:p w:rsidR="00FB7F89" w:rsidRPr="00E61EDA" w:rsidRDefault="00FB7F89" w:rsidP="00E61ED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>1. успокоить ребенка, уложить на живот, в колено – локтевое положение</w:t>
      </w:r>
    </w:p>
    <w:p w:rsidR="00FB7F89" w:rsidRPr="00E61EDA" w:rsidRDefault="00FB7F89" w:rsidP="00E61ED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>2. ингаляция увлажненным кислородом</w:t>
      </w:r>
    </w:p>
    <w:p w:rsidR="00FB7F89" w:rsidRPr="00E61EDA" w:rsidRDefault="00FB7F89" w:rsidP="00E61ED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>3. доступ к вене (анальгин 50% 0,1 мл на год жизни)</w:t>
      </w:r>
    </w:p>
    <w:p w:rsidR="00FB7F89" w:rsidRPr="00E61EDA" w:rsidRDefault="00FB7F89" w:rsidP="00E61ED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 xml:space="preserve">4. при судорогах реланиум </w:t>
      </w:r>
    </w:p>
    <w:p w:rsidR="00FB7F89" w:rsidRPr="00E61EDA" w:rsidRDefault="00FB7F89" w:rsidP="00E61ED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>До 6 месяце</w:t>
      </w:r>
      <w:r w:rsidR="00CC267D" w:rsidRPr="00E61EDA">
        <w:rPr>
          <w:rFonts w:ascii="Times New Roman" w:hAnsi="Times New Roman" w:cs="Times New Roman"/>
          <w:sz w:val="24"/>
          <w:szCs w:val="24"/>
        </w:rPr>
        <w:t>в</w:t>
      </w:r>
      <w:r w:rsidRPr="00E61EDA">
        <w:rPr>
          <w:rFonts w:ascii="Times New Roman" w:hAnsi="Times New Roman" w:cs="Times New Roman"/>
          <w:sz w:val="24"/>
          <w:szCs w:val="24"/>
        </w:rPr>
        <w:t xml:space="preserve"> 0,3 мл на физ растворе, старше 6 мес. 0,5.</w:t>
      </w:r>
    </w:p>
    <w:p w:rsidR="00FB7F89" w:rsidRPr="00E61EDA" w:rsidRDefault="007B27D0" w:rsidP="009B617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61EDA">
        <w:rPr>
          <w:rFonts w:ascii="Times New Roman" w:hAnsi="Times New Roman" w:cs="Times New Roman"/>
          <w:b/>
          <w:sz w:val="24"/>
          <w:szCs w:val="24"/>
        </w:rPr>
        <w:t>Бронхообструктивный синдром</w:t>
      </w:r>
    </w:p>
    <w:p w:rsidR="007B27D0" w:rsidRPr="00E61EDA" w:rsidRDefault="007B27D0" w:rsidP="00E61ED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 xml:space="preserve">Синдром бронхообструкции является одной из форм обструктивной острой дыхательной недостаточности, обусловленной обструкцией бронхиального дерева за счет бронхо спазма, отека слизистой и гиперсекреции. </w:t>
      </w:r>
    </w:p>
    <w:p w:rsidR="007B27D0" w:rsidRPr="00E61EDA" w:rsidRDefault="00C51365" w:rsidP="00E61ED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>Бронхообструктивный синдром характеризуется приступообразным сухим кашлем, одышкой эксператорного характера с участием вспомогательной мускулатуры. Грудная клетка эмфизематозно вздута, межреберные промежутки расширены, перкуторно ко</w:t>
      </w:r>
      <w:r w:rsidR="009878C2" w:rsidRPr="00E61EDA">
        <w:rPr>
          <w:rFonts w:ascii="Times New Roman" w:hAnsi="Times New Roman" w:cs="Times New Roman"/>
          <w:sz w:val="24"/>
          <w:szCs w:val="24"/>
        </w:rPr>
        <w:t>р</w:t>
      </w:r>
      <w:r w:rsidRPr="00E61EDA">
        <w:rPr>
          <w:rFonts w:ascii="Times New Roman" w:hAnsi="Times New Roman" w:cs="Times New Roman"/>
          <w:sz w:val="24"/>
          <w:szCs w:val="24"/>
        </w:rPr>
        <w:t>обочный звук, при аускультации жосткое дыхание с массой сухих свистящих хрипов на выдохе в сочетании с рассеянными мелкопузырчатыми.</w:t>
      </w:r>
    </w:p>
    <w:p w:rsidR="00C51365" w:rsidRPr="00E61EDA" w:rsidRDefault="00C51365" w:rsidP="00E61ED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lastRenderedPageBreak/>
        <w:t xml:space="preserve">ОБ  начинается с повышения температуры тела, интоксикации и катаральных явлений. БОС присоединяется на 3-5 </w:t>
      </w:r>
      <w:r w:rsidR="009878C2" w:rsidRPr="00E61EDA">
        <w:rPr>
          <w:rFonts w:ascii="Times New Roman" w:hAnsi="Times New Roman" w:cs="Times New Roman"/>
          <w:sz w:val="24"/>
          <w:szCs w:val="24"/>
        </w:rPr>
        <w:t>д</w:t>
      </w:r>
      <w:r w:rsidRPr="00E61EDA">
        <w:rPr>
          <w:rFonts w:ascii="Times New Roman" w:hAnsi="Times New Roman" w:cs="Times New Roman"/>
          <w:sz w:val="24"/>
          <w:szCs w:val="24"/>
        </w:rPr>
        <w:t xml:space="preserve">ень болезни, чаще возникает у детей </w:t>
      </w:r>
      <w:r w:rsidR="009878C2" w:rsidRPr="00E61EDA">
        <w:rPr>
          <w:rFonts w:ascii="Times New Roman" w:hAnsi="Times New Roman" w:cs="Times New Roman"/>
          <w:sz w:val="24"/>
          <w:szCs w:val="24"/>
        </w:rPr>
        <w:t>первых 3 л</w:t>
      </w:r>
      <w:r w:rsidRPr="00E61EDA">
        <w:rPr>
          <w:rFonts w:ascii="Times New Roman" w:hAnsi="Times New Roman" w:cs="Times New Roman"/>
          <w:sz w:val="24"/>
          <w:szCs w:val="24"/>
        </w:rPr>
        <w:t>ет жизни, с отягощенным преморбидным фоном (лимфатический диатез, ЭКД, ПП ЦНС)</w:t>
      </w:r>
    </w:p>
    <w:p w:rsidR="00C51365" w:rsidRPr="00E61EDA" w:rsidRDefault="00C51365" w:rsidP="009B617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61EDA">
        <w:rPr>
          <w:rFonts w:ascii="Times New Roman" w:hAnsi="Times New Roman" w:cs="Times New Roman"/>
          <w:b/>
          <w:sz w:val="24"/>
          <w:szCs w:val="24"/>
        </w:rPr>
        <w:t>Бронхиолит</w:t>
      </w:r>
    </w:p>
    <w:p w:rsidR="00C51365" w:rsidRPr="00E61EDA" w:rsidRDefault="00C51365" w:rsidP="00E61ED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b/>
          <w:sz w:val="24"/>
          <w:szCs w:val="24"/>
        </w:rPr>
        <w:t>Бронхиолит</w:t>
      </w:r>
      <w:r w:rsidRPr="00E61EDA">
        <w:rPr>
          <w:rFonts w:ascii="Times New Roman" w:hAnsi="Times New Roman" w:cs="Times New Roman"/>
          <w:sz w:val="24"/>
          <w:szCs w:val="24"/>
        </w:rPr>
        <w:t xml:space="preserve"> –</w:t>
      </w:r>
      <w:r w:rsidR="009878C2" w:rsidRPr="00E61EDA">
        <w:rPr>
          <w:rFonts w:ascii="Times New Roman" w:hAnsi="Times New Roman" w:cs="Times New Roman"/>
          <w:sz w:val="24"/>
          <w:szCs w:val="24"/>
        </w:rPr>
        <w:t xml:space="preserve"> заболевание обусловленное воспа</w:t>
      </w:r>
      <w:r w:rsidRPr="00E61EDA">
        <w:rPr>
          <w:rFonts w:ascii="Times New Roman" w:hAnsi="Times New Roman" w:cs="Times New Roman"/>
          <w:sz w:val="24"/>
          <w:szCs w:val="24"/>
        </w:rPr>
        <w:t>лительным отеко</w:t>
      </w:r>
      <w:r w:rsidR="009878C2" w:rsidRPr="00E61EDA">
        <w:rPr>
          <w:rFonts w:ascii="Times New Roman" w:hAnsi="Times New Roman" w:cs="Times New Roman"/>
          <w:sz w:val="24"/>
          <w:szCs w:val="24"/>
        </w:rPr>
        <w:t>м терминальных бронхов и бронхио</w:t>
      </w:r>
      <w:r w:rsidRPr="00E61EDA">
        <w:rPr>
          <w:rFonts w:ascii="Times New Roman" w:hAnsi="Times New Roman" w:cs="Times New Roman"/>
          <w:sz w:val="24"/>
          <w:szCs w:val="24"/>
        </w:rPr>
        <w:t xml:space="preserve">л. </w:t>
      </w:r>
    </w:p>
    <w:p w:rsidR="00C51365" w:rsidRPr="00E61EDA" w:rsidRDefault="00C51365" w:rsidP="00E61EDA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61EDA">
        <w:rPr>
          <w:rFonts w:ascii="Times New Roman" w:hAnsi="Times New Roman" w:cs="Times New Roman"/>
          <w:b/>
          <w:sz w:val="24"/>
          <w:szCs w:val="24"/>
        </w:rPr>
        <w:t>Вирусная этиология.</w:t>
      </w:r>
    </w:p>
    <w:p w:rsidR="00C51365" w:rsidRPr="00E61EDA" w:rsidRDefault="00C51365" w:rsidP="00E61ED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>Болеют преимущественно дети первых 6 мес. Жизни. В клинике на первый план выступают явления дыхательной недостаточности 2 – 3 степени. При аускультации в легких обилие влажных мелкопузырчатых и субкрепитирующих хрипов, на вдохе по всем полям при выраженных проявлениях эмфиземы ( вздутие грудной клетки, коробочный звук)</w:t>
      </w:r>
    </w:p>
    <w:p w:rsidR="00C51365" w:rsidRPr="00E61EDA" w:rsidRDefault="00C51365" w:rsidP="00846FEE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61EDA">
        <w:rPr>
          <w:rFonts w:ascii="Times New Roman" w:hAnsi="Times New Roman" w:cs="Times New Roman"/>
          <w:b/>
          <w:sz w:val="24"/>
          <w:szCs w:val="24"/>
        </w:rPr>
        <w:t>Неотложная помощь</w:t>
      </w:r>
    </w:p>
    <w:p w:rsidR="00C51365" w:rsidRPr="00E61EDA" w:rsidRDefault="00C51365" w:rsidP="00E61EDA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61EDA">
        <w:rPr>
          <w:rFonts w:ascii="Times New Roman" w:hAnsi="Times New Roman" w:cs="Times New Roman"/>
          <w:b/>
          <w:sz w:val="24"/>
          <w:szCs w:val="24"/>
        </w:rPr>
        <w:t>При остром обс</w:t>
      </w:r>
      <w:r w:rsidR="00E61EDA">
        <w:rPr>
          <w:rFonts w:ascii="Times New Roman" w:hAnsi="Times New Roman" w:cs="Times New Roman"/>
          <w:b/>
          <w:sz w:val="24"/>
          <w:szCs w:val="24"/>
        </w:rPr>
        <w:t>т</w:t>
      </w:r>
      <w:r w:rsidRPr="00E61EDA">
        <w:rPr>
          <w:rFonts w:ascii="Times New Roman" w:hAnsi="Times New Roman" w:cs="Times New Roman"/>
          <w:b/>
          <w:sz w:val="24"/>
          <w:szCs w:val="24"/>
        </w:rPr>
        <w:t>руктивном бронхите и бронхиолите:</w:t>
      </w:r>
    </w:p>
    <w:p w:rsidR="00C51365" w:rsidRPr="00E61EDA" w:rsidRDefault="00C51365" w:rsidP="00E61ED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>1. ингаляция с бронхоли</w:t>
      </w:r>
      <w:r w:rsidR="00846FEE" w:rsidRPr="00E61EDA">
        <w:rPr>
          <w:rFonts w:ascii="Times New Roman" w:hAnsi="Times New Roman" w:cs="Times New Roman"/>
          <w:sz w:val="24"/>
          <w:szCs w:val="24"/>
        </w:rPr>
        <w:t>т</w:t>
      </w:r>
      <w:r w:rsidRPr="00E61EDA">
        <w:rPr>
          <w:rFonts w:ascii="Times New Roman" w:hAnsi="Times New Roman" w:cs="Times New Roman"/>
          <w:sz w:val="24"/>
          <w:szCs w:val="24"/>
        </w:rPr>
        <w:t>иком (беродуал, атровент, беротек, сальбутомол 1 – 2 ингаляцонных дозы до 3 – 4 раз в день. Через спейсер, небулайзер)</w:t>
      </w:r>
    </w:p>
    <w:p w:rsidR="00C51365" w:rsidRPr="00E61EDA" w:rsidRDefault="00C51365" w:rsidP="00E61ED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>2. при неэффективности ингаляций или</w:t>
      </w:r>
      <w:r w:rsidR="00CC267D" w:rsidRPr="00E61EDA">
        <w:rPr>
          <w:rFonts w:ascii="Times New Roman" w:hAnsi="Times New Roman" w:cs="Times New Roman"/>
          <w:sz w:val="24"/>
          <w:szCs w:val="24"/>
        </w:rPr>
        <w:t xml:space="preserve"> </w:t>
      </w:r>
      <w:r w:rsidRPr="00E61EDA">
        <w:rPr>
          <w:rFonts w:ascii="Times New Roman" w:hAnsi="Times New Roman" w:cs="Times New Roman"/>
          <w:sz w:val="24"/>
          <w:szCs w:val="24"/>
        </w:rPr>
        <w:t>отсутствии бронхолитиков. в/в струйно 2,4 % раствор эуффилина в разовой дозе 0,15 мл на кг веса</w:t>
      </w:r>
      <w:r w:rsidR="0023113A" w:rsidRPr="00E61EDA">
        <w:rPr>
          <w:rFonts w:ascii="Times New Roman" w:hAnsi="Times New Roman" w:cs="Times New Roman"/>
          <w:sz w:val="24"/>
          <w:szCs w:val="24"/>
        </w:rPr>
        <w:t xml:space="preserve"> на физ.растворе)</w:t>
      </w:r>
    </w:p>
    <w:p w:rsidR="0023113A" w:rsidRPr="00E61EDA" w:rsidRDefault="0023113A" w:rsidP="00E61ED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>3. внутрь бромгексин, лазолван, АЦЦ, три раза в день</w:t>
      </w:r>
    </w:p>
    <w:p w:rsidR="0023113A" w:rsidRPr="00E61EDA" w:rsidRDefault="0023113A" w:rsidP="00E61ED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>4. при дыхательной недостаточности 2 – 3 степени</w:t>
      </w:r>
    </w:p>
    <w:p w:rsidR="0023113A" w:rsidRPr="00E61EDA" w:rsidRDefault="0023113A" w:rsidP="00E61ED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>- увлажненный кислород через носовые катеторы</w:t>
      </w:r>
    </w:p>
    <w:p w:rsidR="0023113A" w:rsidRPr="00E61EDA" w:rsidRDefault="00CC267D" w:rsidP="00E61ED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>- преднизо</w:t>
      </w:r>
      <w:r w:rsidR="0023113A" w:rsidRPr="00E61EDA">
        <w:rPr>
          <w:rFonts w:ascii="Times New Roman" w:hAnsi="Times New Roman" w:cs="Times New Roman"/>
          <w:sz w:val="24"/>
          <w:szCs w:val="24"/>
        </w:rPr>
        <w:t>лон в/м 2 мг на кг веса в сутки, при бронхиолите до 5 – 10 мг на кг через каждые 6 часов.</w:t>
      </w:r>
    </w:p>
    <w:p w:rsidR="0023113A" w:rsidRPr="00E61EDA" w:rsidRDefault="0023113A" w:rsidP="00E61ED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>5. перевод на ИВЛ при дыхательной недостаточности 3 степени.</w:t>
      </w:r>
    </w:p>
    <w:p w:rsidR="00846FEE" w:rsidRPr="00E61EDA" w:rsidRDefault="0023113A" w:rsidP="00E61ED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>6. этиотропное лечение противовирусными (виферон, интерферон) и антибактериальными препаратами по показан</w:t>
      </w:r>
      <w:r w:rsidR="00846FEE" w:rsidRPr="00E61EDA">
        <w:rPr>
          <w:rFonts w:ascii="Times New Roman" w:hAnsi="Times New Roman" w:cs="Times New Roman"/>
          <w:sz w:val="24"/>
          <w:szCs w:val="24"/>
        </w:rPr>
        <w:t>и</w:t>
      </w:r>
      <w:r w:rsidRPr="00E61EDA">
        <w:rPr>
          <w:rFonts w:ascii="Times New Roman" w:hAnsi="Times New Roman" w:cs="Times New Roman"/>
          <w:sz w:val="24"/>
          <w:szCs w:val="24"/>
        </w:rPr>
        <w:t>ям</w:t>
      </w:r>
      <w:r w:rsidR="00846FEE" w:rsidRPr="00E61EDA">
        <w:rPr>
          <w:rFonts w:ascii="Times New Roman" w:hAnsi="Times New Roman" w:cs="Times New Roman"/>
          <w:sz w:val="24"/>
          <w:szCs w:val="24"/>
        </w:rPr>
        <w:t>:</w:t>
      </w:r>
      <w:r w:rsidRPr="00E61ED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46FEE" w:rsidRPr="00E61EDA" w:rsidRDefault="0023113A" w:rsidP="00E61ED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>– при средней и тяжелой степени выраженности БОС.</w:t>
      </w:r>
    </w:p>
    <w:p w:rsidR="00CC267D" w:rsidRDefault="0023113A" w:rsidP="00E61ED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 xml:space="preserve"> –при микоплазменной и хламидийной этиологии.</w:t>
      </w:r>
    </w:p>
    <w:p w:rsidR="00E61EDA" w:rsidRPr="00E61EDA" w:rsidRDefault="00E61EDA" w:rsidP="00E61ED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3113A" w:rsidRPr="00E61EDA" w:rsidRDefault="00E74962" w:rsidP="00E74962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61EDA">
        <w:rPr>
          <w:rFonts w:ascii="Times New Roman" w:hAnsi="Times New Roman" w:cs="Times New Roman"/>
          <w:b/>
          <w:sz w:val="24"/>
          <w:szCs w:val="24"/>
        </w:rPr>
        <w:t>7. Острая сердечно - сосудистая недостаточность. Причины, механизм развития.</w:t>
      </w:r>
    </w:p>
    <w:p w:rsidR="00E74962" w:rsidRPr="00E61EDA" w:rsidRDefault="00E74962" w:rsidP="00E61EDA">
      <w:pPr>
        <w:pStyle w:val="a3"/>
        <w:spacing w:after="0" w:afterAutospacing="0" w:line="360" w:lineRule="auto"/>
        <w:jc w:val="both"/>
        <w:rPr>
          <w:color w:val="000000" w:themeColor="text1"/>
        </w:rPr>
      </w:pPr>
      <w:r w:rsidRPr="00E61EDA">
        <w:rPr>
          <w:b/>
          <w:bCs/>
          <w:color w:val="000000" w:themeColor="text1"/>
        </w:rPr>
        <w:t>Острая сердечная недостаточность</w:t>
      </w:r>
      <w:r w:rsidRPr="00E61EDA">
        <w:rPr>
          <w:color w:val="000000" w:themeColor="text1"/>
        </w:rPr>
        <w:t>  - нарушение насосной функции сердца с уменьшением сердечного выброса и минутного объема крови.</w:t>
      </w:r>
    </w:p>
    <w:p w:rsidR="00E74962" w:rsidRPr="00E61EDA" w:rsidRDefault="00E74962" w:rsidP="00E61EDA">
      <w:pPr>
        <w:pStyle w:val="a3"/>
        <w:spacing w:before="0" w:beforeAutospacing="0" w:line="360" w:lineRule="auto"/>
        <w:jc w:val="both"/>
        <w:rPr>
          <w:color w:val="000000" w:themeColor="text1"/>
        </w:rPr>
      </w:pPr>
      <w:r w:rsidRPr="00E61EDA">
        <w:rPr>
          <w:color w:val="000000" w:themeColor="text1"/>
        </w:rPr>
        <w:lastRenderedPageBreak/>
        <w:t>Острая сердечная недостаточность у детей может развиться в течение нескольких минут и продолжаться несколько дней. Она может возникнуть как осложнение при ряде заболеваний и у здоровых детей в результате чрезмерного физического напряжения. Внезапная форма (возникает в течение нескольких минут или часов) типична для острых повреждений сердца: миокардитов, аритмий, операций на сердце. Более медленное развитие острой сердечной недостаточности (в течение нескольких суток) наблюдается при истощении компенсаторных механизмов у детей с кардиальной патологией (врожденные и приобретенные пороки сердца) или другими заболеваниями (пневмонии, приступы бронхиальной астмы).</w:t>
      </w:r>
    </w:p>
    <w:p w:rsidR="00E74962" w:rsidRPr="00E61EDA" w:rsidRDefault="00E74962" w:rsidP="006008AE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61EDA">
        <w:rPr>
          <w:rFonts w:ascii="Times New Roman" w:hAnsi="Times New Roman" w:cs="Times New Roman"/>
          <w:b/>
          <w:sz w:val="24"/>
          <w:szCs w:val="24"/>
        </w:rPr>
        <w:t>Клинические проявления острой сердечной недостаточности.</w:t>
      </w:r>
    </w:p>
    <w:p w:rsidR="00E74962" w:rsidRPr="00E61EDA" w:rsidRDefault="00E74962" w:rsidP="00B12D3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 xml:space="preserve">1. </w:t>
      </w:r>
      <w:r w:rsidRPr="00E61EDA">
        <w:rPr>
          <w:rFonts w:ascii="Times New Roman" w:hAnsi="Times New Roman" w:cs="Times New Roman"/>
          <w:b/>
          <w:sz w:val="24"/>
          <w:szCs w:val="24"/>
        </w:rPr>
        <w:t>обморок (синкопальное состояние)</w:t>
      </w:r>
      <w:r w:rsidRPr="00E61EDA">
        <w:rPr>
          <w:rFonts w:ascii="Times New Roman" w:hAnsi="Times New Roman" w:cs="Times New Roman"/>
          <w:sz w:val="24"/>
          <w:szCs w:val="24"/>
        </w:rPr>
        <w:t xml:space="preserve"> – внезапная кратковременная потеря сознания с утратой </w:t>
      </w:r>
      <w:r w:rsidR="009878C2" w:rsidRPr="00E61EDA">
        <w:rPr>
          <w:rFonts w:ascii="Times New Roman" w:hAnsi="Times New Roman" w:cs="Times New Roman"/>
          <w:sz w:val="24"/>
          <w:szCs w:val="24"/>
        </w:rPr>
        <w:t>мышечного тонуса в следствие пре</w:t>
      </w:r>
      <w:r w:rsidRPr="00E61EDA">
        <w:rPr>
          <w:rFonts w:ascii="Times New Roman" w:hAnsi="Times New Roman" w:cs="Times New Roman"/>
          <w:sz w:val="24"/>
          <w:szCs w:val="24"/>
        </w:rPr>
        <w:t>ходящих нарушений мозгового кровообращения.</w:t>
      </w:r>
    </w:p>
    <w:p w:rsidR="00E74962" w:rsidRPr="00E61EDA" w:rsidRDefault="00E74962" w:rsidP="00B12D39">
      <w:pPr>
        <w:spacing w:after="0" w:line="36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E61ED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Причины обморок в у детей:</w:t>
      </w:r>
    </w:p>
    <w:p w:rsidR="00E74962" w:rsidRPr="00E61EDA" w:rsidRDefault="00E74962" w:rsidP="00B12D3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>1. обморок в следствии нарушения нервной регуляции сосудов (ортостатические, рефлекторные, ситуационные)</w:t>
      </w:r>
    </w:p>
    <w:p w:rsidR="00E74962" w:rsidRPr="00E61EDA" w:rsidRDefault="00E74962" w:rsidP="00B12D3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 xml:space="preserve">2. кардиогенные </w:t>
      </w:r>
    </w:p>
    <w:p w:rsidR="00E74962" w:rsidRPr="00E61EDA" w:rsidRDefault="009878C2" w:rsidP="00B12D3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>- брадиа</w:t>
      </w:r>
      <w:r w:rsidR="00E74962" w:rsidRPr="00E61EDA">
        <w:rPr>
          <w:rFonts w:ascii="Times New Roman" w:hAnsi="Times New Roman" w:cs="Times New Roman"/>
          <w:sz w:val="24"/>
          <w:szCs w:val="24"/>
        </w:rPr>
        <w:t>ритмия</w:t>
      </w:r>
    </w:p>
    <w:p w:rsidR="00E74962" w:rsidRPr="00E61EDA" w:rsidRDefault="009878C2" w:rsidP="00B12D3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>- таха</w:t>
      </w:r>
      <w:r w:rsidR="00E74962" w:rsidRPr="00E61EDA">
        <w:rPr>
          <w:rFonts w:ascii="Times New Roman" w:hAnsi="Times New Roman" w:cs="Times New Roman"/>
          <w:sz w:val="24"/>
          <w:szCs w:val="24"/>
        </w:rPr>
        <w:t>оритмия</w:t>
      </w:r>
    </w:p>
    <w:p w:rsidR="00E74962" w:rsidRPr="00E61EDA" w:rsidRDefault="00E74962" w:rsidP="00B12D3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>3. гипогликемические обмороки</w:t>
      </w:r>
    </w:p>
    <w:p w:rsidR="00E74962" w:rsidRPr="00E61EDA" w:rsidRDefault="00E74962" w:rsidP="00B12D3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E61EDA">
        <w:rPr>
          <w:rFonts w:ascii="Times New Roman" w:hAnsi="Times New Roman" w:cs="Times New Roman"/>
          <w:b/>
          <w:sz w:val="24"/>
          <w:szCs w:val="24"/>
        </w:rPr>
        <w:t>Клиника.</w:t>
      </w:r>
    </w:p>
    <w:p w:rsidR="00E74962" w:rsidRPr="00E61EDA" w:rsidRDefault="00E74962" w:rsidP="00B12D3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>Обмороку может предшествовать:</w:t>
      </w:r>
    </w:p>
    <w:p w:rsidR="00E74962" w:rsidRPr="00E61EDA" w:rsidRDefault="00E74962" w:rsidP="00B12D3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>- чувство дискомфорта</w:t>
      </w:r>
    </w:p>
    <w:p w:rsidR="00E74962" w:rsidRPr="00E61EDA" w:rsidRDefault="00E74962" w:rsidP="00B12D3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>- тошнота</w:t>
      </w:r>
    </w:p>
    <w:p w:rsidR="00E74962" w:rsidRPr="00E61EDA" w:rsidRDefault="00E74962" w:rsidP="00B12D3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>- потливость</w:t>
      </w:r>
    </w:p>
    <w:p w:rsidR="00E74962" w:rsidRPr="00E61EDA" w:rsidRDefault="00E74962" w:rsidP="00B12D3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>- слабость в ногах</w:t>
      </w:r>
    </w:p>
    <w:p w:rsidR="00E74962" w:rsidRPr="00E61EDA" w:rsidRDefault="00E74962" w:rsidP="00B12D3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>- потемнение в глазах, мелькание «мушек» перед глазами</w:t>
      </w:r>
    </w:p>
    <w:p w:rsidR="00E74962" w:rsidRPr="00E61EDA" w:rsidRDefault="00E74962" w:rsidP="00B12D3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>-головокружение</w:t>
      </w:r>
    </w:p>
    <w:p w:rsidR="00E74962" w:rsidRPr="00E61EDA" w:rsidRDefault="00E74962" w:rsidP="00B12D3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>- шум и звон в ушах</w:t>
      </w:r>
    </w:p>
    <w:p w:rsidR="00E74962" w:rsidRPr="00E61EDA" w:rsidRDefault="00E74962" w:rsidP="00B12D3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>- онемение конечностей.</w:t>
      </w:r>
    </w:p>
    <w:p w:rsidR="00E74962" w:rsidRPr="00E61EDA" w:rsidRDefault="00E74962" w:rsidP="00E61ED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>Синкопальное состояние характеризуется потерей сознания, лицо бледное, зрачки расши</w:t>
      </w:r>
      <w:r w:rsidR="00B12D39" w:rsidRPr="00E61EDA">
        <w:rPr>
          <w:rFonts w:ascii="Times New Roman" w:hAnsi="Times New Roman" w:cs="Times New Roman"/>
          <w:sz w:val="24"/>
          <w:szCs w:val="24"/>
        </w:rPr>
        <w:t>ре</w:t>
      </w:r>
      <w:r w:rsidRPr="00E61EDA">
        <w:rPr>
          <w:rFonts w:ascii="Times New Roman" w:hAnsi="Times New Roman" w:cs="Times New Roman"/>
          <w:sz w:val="24"/>
          <w:szCs w:val="24"/>
        </w:rPr>
        <w:t xml:space="preserve">ны, пульс слабого наполнения, тоны сердца приглушены, дыхание поверхностно. </w:t>
      </w:r>
      <w:r w:rsidR="00242D12" w:rsidRPr="00E61EDA">
        <w:rPr>
          <w:rFonts w:ascii="Times New Roman" w:hAnsi="Times New Roman" w:cs="Times New Roman"/>
          <w:sz w:val="24"/>
          <w:szCs w:val="24"/>
        </w:rPr>
        <w:t xml:space="preserve">Восстановление сознания происходит быстро в горизонтальном положении. После приступа дети отмечают слабость, головную боль, бледность, гипотония. Быстрое и </w:t>
      </w:r>
      <w:r w:rsidR="00242D12" w:rsidRPr="00E61EDA">
        <w:rPr>
          <w:rFonts w:ascii="Times New Roman" w:hAnsi="Times New Roman" w:cs="Times New Roman"/>
          <w:sz w:val="24"/>
          <w:szCs w:val="24"/>
        </w:rPr>
        <w:lastRenderedPageBreak/>
        <w:t>полное восстановление сознание – ребенок ориентиру</w:t>
      </w:r>
      <w:r w:rsidR="00B12D39" w:rsidRPr="00E61EDA">
        <w:rPr>
          <w:rFonts w:ascii="Times New Roman" w:hAnsi="Times New Roman" w:cs="Times New Roman"/>
          <w:sz w:val="24"/>
          <w:szCs w:val="24"/>
        </w:rPr>
        <w:t>е</w:t>
      </w:r>
      <w:r w:rsidR="00242D12" w:rsidRPr="00E61EDA">
        <w:rPr>
          <w:rFonts w:ascii="Times New Roman" w:hAnsi="Times New Roman" w:cs="Times New Roman"/>
          <w:sz w:val="24"/>
          <w:szCs w:val="24"/>
        </w:rPr>
        <w:t>тся в окружающе</w:t>
      </w:r>
      <w:r w:rsidR="00B12D39" w:rsidRPr="00E61EDA">
        <w:rPr>
          <w:rFonts w:ascii="Times New Roman" w:hAnsi="Times New Roman" w:cs="Times New Roman"/>
          <w:sz w:val="24"/>
          <w:szCs w:val="24"/>
        </w:rPr>
        <w:t>м, помнит обстоятельства предше</w:t>
      </w:r>
      <w:r w:rsidR="00242D12" w:rsidRPr="00E61EDA">
        <w:rPr>
          <w:rFonts w:ascii="Times New Roman" w:hAnsi="Times New Roman" w:cs="Times New Roman"/>
          <w:sz w:val="24"/>
          <w:szCs w:val="24"/>
        </w:rPr>
        <w:t>ствующие потере сознания.</w:t>
      </w:r>
    </w:p>
    <w:p w:rsidR="00242D12" w:rsidRPr="00E61EDA" w:rsidRDefault="00242D12" w:rsidP="00E61ED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 xml:space="preserve">Чаще обмороком подвержены детям с ВСД в препубертатном и пубертатном возрасте. </w:t>
      </w:r>
    </w:p>
    <w:p w:rsidR="00242D12" w:rsidRPr="00E61EDA" w:rsidRDefault="00242D12" w:rsidP="00E61EDA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>О состоянии гипогликемии думает в том случае если приступу предшествовал большой перерыв в приеме пищи, или приступ развился у ребенка пос</w:t>
      </w:r>
      <w:r w:rsidR="00CC267D" w:rsidRPr="00E61EDA">
        <w:rPr>
          <w:rFonts w:ascii="Times New Roman" w:hAnsi="Times New Roman" w:cs="Times New Roman"/>
          <w:sz w:val="24"/>
          <w:szCs w:val="24"/>
        </w:rPr>
        <w:t>ле интенсивной физической или эмоциональной нагрузке</w:t>
      </w:r>
      <w:r w:rsidRPr="00E61EDA">
        <w:rPr>
          <w:rFonts w:ascii="Times New Roman" w:hAnsi="Times New Roman" w:cs="Times New Roman"/>
          <w:sz w:val="24"/>
          <w:szCs w:val="24"/>
        </w:rPr>
        <w:t xml:space="preserve"> (диагноз подтверждается при обнаружении сниженного уровня сахара в крови, менее 3, 3 мл/моль на литр)</w:t>
      </w:r>
    </w:p>
    <w:p w:rsidR="00242D12" w:rsidRPr="00E61EDA" w:rsidRDefault="00242D12" w:rsidP="00B12D3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E61EDA">
        <w:rPr>
          <w:rFonts w:ascii="Times New Roman" w:hAnsi="Times New Roman" w:cs="Times New Roman"/>
          <w:b/>
          <w:sz w:val="24"/>
          <w:szCs w:val="24"/>
        </w:rPr>
        <w:t>Неотложная помощь при обмороке</w:t>
      </w:r>
      <w:r w:rsidR="00B12D39" w:rsidRPr="00E61EDA">
        <w:rPr>
          <w:rFonts w:ascii="Times New Roman" w:hAnsi="Times New Roman" w:cs="Times New Roman"/>
          <w:b/>
          <w:sz w:val="24"/>
          <w:szCs w:val="24"/>
        </w:rPr>
        <w:t>.</w:t>
      </w:r>
    </w:p>
    <w:p w:rsidR="00242D12" w:rsidRPr="00E61EDA" w:rsidRDefault="00242D12" w:rsidP="00B12D3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>1. уложить ребенка горизонтально, приподняв ножной конец на 40 – 50 градусов, расстегнуть воротничок, обеспечить доступ свежего воздуха.</w:t>
      </w:r>
    </w:p>
    <w:p w:rsidR="00242D12" w:rsidRPr="00E61EDA" w:rsidRDefault="00242D12" w:rsidP="00B12D3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>2. рефлекторные воздействия</w:t>
      </w:r>
    </w:p>
    <w:p w:rsidR="00242D12" w:rsidRPr="00E61EDA" w:rsidRDefault="00242D12" w:rsidP="00B12D3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 xml:space="preserve">- обрызгать лицо водой или похлопать по щекам </w:t>
      </w:r>
    </w:p>
    <w:p w:rsidR="00242D12" w:rsidRPr="00E61EDA" w:rsidRDefault="00242D12" w:rsidP="00B12D3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>- дать вдохнуть пары нашатырного спирта</w:t>
      </w:r>
    </w:p>
    <w:p w:rsidR="00242D12" w:rsidRPr="00E61EDA" w:rsidRDefault="00242D12" w:rsidP="00B12D3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>- пр</w:t>
      </w:r>
      <w:r w:rsidR="005C185B" w:rsidRPr="00E61EDA">
        <w:rPr>
          <w:rFonts w:ascii="Times New Roman" w:hAnsi="Times New Roman" w:cs="Times New Roman"/>
          <w:sz w:val="24"/>
          <w:szCs w:val="24"/>
        </w:rPr>
        <w:t>и выходе из этого состояния дат</w:t>
      </w:r>
      <w:r w:rsidRPr="00E61EDA">
        <w:rPr>
          <w:rFonts w:ascii="Times New Roman" w:hAnsi="Times New Roman" w:cs="Times New Roman"/>
          <w:sz w:val="24"/>
          <w:szCs w:val="24"/>
        </w:rPr>
        <w:t>ь выпить горячий сладкий чай</w:t>
      </w:r>
    </w:p>
    <w:p w:rsidR="005C185B" w:rsidRPr="00E61EDA" w:rsidRDefault="00242D12" w:rsidP="00B12D3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 xml:space="preserve">3. </w:t>
      </w:r>
      <w:r w:rsidR="005C185B" w:rsidRPr="00E61EDA">
        <w:rPr>
          <w:rFonts w:ascii="Times New Roman" w:hAnsi="Times New Roman" w:cs="Times New Roman"/>
          <w:sz w:val="24"/>
          <w:szCs w:val="24"/>
        </w:rPr>
        <w:t>вызвать врача. По назначению врача</w:t>
      </w:r>
    </w:p>
    <w:p w:rsidR="006008AE" w:rsidRPr="00E61EDA" w:rsidRDefault="006008AE" w:rsidP="00B12D3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242D12" w:rsidRPr="00E61EDA" w:rsidRDefault="00B12D39" w:rsidP="006008AE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E61EDA">
        <w:rPr>
          <w:rFonts w:ascii="Times New Roman" w:hAnsi="Times New Roman" w:cs="Times New Roman"/>
          <w:b/>
          <w:sz w:val="24"/>
          <w:szCs w:val="24"/>
        </w:rPr>
        <w:t>П</w:t>
      </w:r>
      <w:r w:rsidR="00242D12" w:rsidRPr="00E61EDA">
        <w:rPr>
          <w:rFonts w:ascii="Times New Roman" w:hAnsi="Times New Roman" w:cs="Times New Roman"/>
          <w:b/>
          <w:sz w:val="24"/>
          <w:szCs w:val="24"/>
        </w:rPr>
        <w:t xml:space="preserve">ри затянувшемся обмороке назначить </w:t>
      </w:r>
    </w:p>
    <w:p w:rsidR="00242D12" w:rsidRPr="00E61EDA" w:rsidRDefault="00242D12" w:rsidP="00E61ED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>- 10% раствор кофеина – бензоата натрия 0,1 мл/год жизни п/к или раствор кордиамина 0,1/год жизни п/к</w:t>
      </w:r>
    </w:p>
    <w:p w:rsidR="00242D12" w:rsidRPr="00E61EDA" w:rsidRDefault="00242D12" w:rsidP="00E61ED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>4. при выраженной артериальной гипотензии 1% раствор мезатона 0,1 мл на год жизни в/в струйно, на 5% глюкозе</w:t>
      </w:r>
    </w:p>
    <w:p w:rsidR="00242D12" w:rsidRPr="00E61EDA" w:rsidRDefault="00242D12" w:rsidP="00E61ED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>5. при гипогликемическом состоянии ввести 20 – 40 % раствор глюкозы 2мл/кг в/в струйно</w:t>
      </w:r>
    </w:p>
    <w:p w:rsidR="005C185B" w:rsidRPr="00E61EDA" w:rsidRDefault="005C185B" w:rsidP="00E61ED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>6. первичные реанимационные мероприятия: не прямой массаж сердца 0,1% раствор атропина 0,01 мл/кг струйно.</w:t>
      </w:r>
    </w:p>
    <w:p w:rsidR="005C185B" w:rsidRPr="00E61EDA" w:rsidRDefault="00FF73D6" w:rsidP="00B12D39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Коллапс</w:t>
      </w:r>
      <w:r w:rsidR="00B12D39" w:rsidRPr="00E61EDA">
        <w:rPr>
          <w:rFonts w:ascii="Times New Roman" w:hAnsi="Times New Roman" w:cs="Times New Roman"/>
          <w:b/>
          <w:sz w:val="24"/>
          <w:szCs w:val="24"/>
        </w:rPr>
        <w:t>.</w:t>
      </w:r>
    </w:p>
    <w:p w:rsidR="00E74962" w:rsidRPr="00E61EDA" w:rsidRDefault="005C185B" w:rsidP="00FF73D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b/>
          <w:sz w:val="24"/>
          <w:szCs w:val="24"/>
        </w:rPr>
        <w:t xml:space="preserve">Коллапс </w:t>
      </w:r>
      <w:r w:rsidRPr="00E61EDA">
        <w:rPr>
          <w:rFonts w:ascii="Times New Roman" w:hAnsi="Times New Roman" w:cs="Times New Roman"/>
          <w:sz w:val="24"/>
          <w:szCs w:val="24"/>
        </w:rPr>
        <w:t>– угрожающая жизни острая сосудистая недостаточность, характеризующаяся резким снижение сосудистого тонуса, уменьшением объема циркулирующей крови, признаками гипоксии мозга и угнетением жмзненно – важных функции.</w:t>
      </w:r>
    </w:p>
    <w:p w:rsidR="005C185B" w:rsidRPr="00E61EDA" w:rsidRDefault="005C185B" w:rsidP="00FF73D6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61EDA">
        <w:rPr>
          <w:rFonts w:ascii="Times New Roman" w:hAnsi="Times New Roman" w:cs="Times New Roman"/>
          <w:b/>
          <w:sz w:val="24"/>
          <w:szCs w:val="24"/>
        </w:rPr>
        <w:t>Причины коллапса у детей:</w:t>
      </w:r>
    </w:p>
    <w:p w:rsidR="005C185B" w:rsidRPr="00E61EDA" w:rsidRDefault="005C185B" w:rsidP="00FF73D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 xml:space="preserve">1. тяжелое течение острой инфекционной патологии (кишечная инфекция, грипп, ОРВИ, </w:t>
      </w:r>
      <w:r w:rsidR="00CC267D" w:rsidRPr="00E61EDA">
        <w:rPr>
          <w:rFonts w:ascii="Times New Roman" w:hAnsi="Times New Roman" w:cs="Times New Roman"/>
          <w:sz w:val="24"/>
          <w:szCs w:val="24"/>
        </w:rPr>
        <w:t>пневмония</w:t>
      </w:r>
      <w:r w:rsidRPr="00E61EDA">
        <w:rPr>
          <w:rFonts w:ascii="Times New Roman" w:hAnsi="Times New Roman" w:cs="Times New Roman"/>
          <w:sz w:val="24"/>
          <w:szCs w:val="24"/>
        </w:rPr>
        <w:t>, пиелонефрит, ангина)</w:t>
      </w:r>
    </w:p>
    <w:p w:rsidR="005C185B" w:rsidRPr="00E61EDA" w:rsidRDefault="005C185B" w:rsidP="00FF73D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>2. острая надпочечниковая недостаточность</w:t>
      </w:r>
    </w:p>
    <w:p w:rsidR="00F660A1" w:rsidRPr="00E61EDA" w:rsidRDefault="00F660A1" w:rsidP="00FF73D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>3. передозировка гипотензивных средств</w:t>
      </w:r>
    </w:p>
    <w:p w:rsidR="00F660A1" w:rsidRPr="00E61EDA" w:rsidRDefault="00F660A1" w:rsidP="00FF73D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lastRenderedPageBreak/>
        <w:t>4. острая кровопотеря</w:t>
      </w:r>
    </w:p>
    <w:p w:rsidR="00F660A1" w:rsidRPr="00E61EDA" w:rsidRDefault="00F660A1" w:rsidP="00FF73D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>5. тяжелая травма</w:t>
      </w:r>
    </w:p>
    <w:p w:rsidR="00F660A1" w:rsidRPr="00E61EDA" w:rsidRDefault="00F660A1" w:rsidP="00FF73D6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61EDA">
        <w:rPr>
          <w:rFonts w:ascii="Times New Roman" w:hAnsi="Times New Roman" w:cs="Times New Roman"/>
          <w:b/>
          <w:sz w:val="24"/>
          <w:szCs w:val="24"/>
        </w:rPr>
        <w:t>Клиника.</w:t>
      </w:r>
    </w:p>
    <w:p w:rsidR="00F660A1" w:rsidRPr="00E61EDA" w:rsidRDefault="00F660A1" w:rsidP="00FF73D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 xml:space="preserve">Развивается в период разгара основного </w:t>
      </w:r>
      <w:r w:rsidR="00CC267D" w:rsidRPr="00E61EDA">
        <w:rPr>
          <w:rFonts w:ascii="Times New Roman" w:hAnsi="Times New Roman" w:cs="Times New Roman"/>
          <w:sz w:val="24"/>
          <w:szCs w:val="24"/>
        </w:rPr>
        <w:t>заболевания</w:t>
      </w:r>
      <w:r w:rsidRPr="00E61EDA">
        <w:rPr>
          <w:rFonts w:ascii="Times New Roman" w:hAnsi="Times New Roman" w:cs="Times New Roman"/>
          <w:sz w:val="24"/>
          <w:szCs w:val="24"/>
        </w:rPr>
        <w:t xml:space="preserve"> и характеризуется прогрессивным ухудшением общего состояния больного. Ребенок возбужден, бле</w:t>
      </w:r>
      <w:r w:rsidR="009878C2" w:rsidRPr="00E61EDA">
        <w:rPr>
          <w:rFonts w:ascii="Times New Roman" w:hAnsi="Times New Roman" w:cs="Times New Roman"/>
          <w:sz w:val="24"/>
          <w:szCs w:val="24"/>
        </w:rPr>
        <w:t>д</w:t>
      </w:r>
      <w:r w:rsidRPr="00E61EDA">
        <w:rPr>
          <w:rFonts w:ascii="Times New Roman" w:hAnsi="Times New Roman" w:cs="Times New Roman"/>
          <w:sz w:val="24"/>
          <w:szCs w:val="24"/>
        </w:rPr>
        <w:t>ность и мраморность кожных покровов, похолодание кистей и стоп, тахикардия.</w:t>
      </w:r>
    </w:p>
    <w:p w:rsidR="00F660A1" w:rsidRPr="00E61EDA" w:rsidRDefault="00F660A1" w:rsidP="00FF73D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 xml:space="preserve">Во второй стадии ребенок становится заторможенным, снижение мышечного тонуса, бледность кожи с мраморностью, серо-цианотичным колоритом, акроцианоз, пульс слабого наполнения, шумное дыхание. </w:t>
      </w:r>
    </w:p>
    <w:p w:rsidR="00F660A1" w:rsidRPr="00E61EDA" w:rsidRDefault="00FF73D6" w:rsidP="00FF73D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Третья стадия паралити</w:t>
      </w:r>
      <w:r w:rsidR="00F660A1" w:rsidRPr="00E61EDA">
        <w:rPr>
          <w:rFonts w:ascii="Times New Roman" w:hAnsi="Times New Roman" w:cs="Times New Roman"/>
          <w:sz w:val="24"/>
          <w:szCs w:val="24"/>
        </w:rPr>
        <w:t>ческий колла</w:t>
      </w:r>
      <w:r>
        <w:rPr>
          <w:rFonts w:ascii="Times New Roman" w:hAnsi="Times New Roman" w:cs="Times New Roman"/>
          <w:sz w:val="24"/>
          <w:szCs w:val="24"/>
        </w:rPr>
        <w:t>п</w:t>
      </w:r>
      <w:r w:rsidR="00F660A1" w:rsidRPr="00E61EDA">
        <w:rPr>
          <w:rFonts w:ascii="Times New Roman" w:hAnsi="Times New Roman" w:cs="Times New Roman"/>
          <w:sz w:val="24"/>
          <w:szCs w:val="24"/>
        </w:rPr>
        <w:t>с. Обусловлен пассивным расширением капилляров вследствие истощения механизмов регуляции кровообращения:</w:t>
      </w:r>
    </w:p>
    <w:p w:rsidR="00F660A1" w:rsidRPr="00E61EDA" w:rsidRDefault="00F660A1" w:rsidP="00FF73D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>- отсутствие сознания</w:t>
      </w:r>
    </w:p>
    <w:p w:rsidR="00F660A1" w:rsidRPr="00E61EDA" w:rsidRDefault="00F660A1" w:rsidP="00FF73D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>- появление на кожи, туловище и конечностей сине – багровых пятен, брадикардия, брадипное, падение АД, пульс нитевидные, при отсутствии неотложной помощи наступает летальный исход.</w:t>
      </w:r>
    </w:p>
    <w:p w:rsidR="00F660A1" w:rsidRPr="00E61EDA" w:rsidRDefault="00F660A1" w:rsidP="009B6178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E61EDA">
        <w:rPr>
          <w:rFonts w:ascii="Times New Roman" w:hAnsi="Times New Roman" w:cs="Times New Roman"/>
          <w:b/>
          <w:sz w:val="24"/>
          <w:szCs w:val="24"/>
        </w:rPr>
        <w:t>Лечебные мероприятия должны быть назначены н</w:t>
      </w:r>
      <w:r w:rsidR="00B12D39" w:rsidRPr="00E61EDA">
        <w:rPr>
          <w:rFonts w:ascii="Times New Roman" w:hAnsi="Times New Roman" w:cs="Times New Roman"/>
          <w:b/>
          <w:sz w:val="24"/>
          <w:szCs w:val="24"/>
        </w:rPr>
        <w:t>е</w:t>
      </w:r>
      <w:r w:rsidRPr="00E61EDA">
        <w:rPr>
          <w:rFonts w:ascii="Times New Roman" w:hAnsi="Times New Roman" w:cs="Times New Roman"/>
          <w:b/>
          <w:sz w:val="24"/>
          <w:szCs w:val="24"/>
        </w:rPr>
        <w:t>замедлительно.</w:t>
      </w:r>
    </w:p>
    <w:p w:rsidR="00F660A1" w:rsidRPr="00E61EDA" w:rsidRDefault="00F660A1" w:rsidP="006008AE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61EDA">
        <w:rPr>
          <w:rFonts w:ascii="Times New Roman" w:hAnsi="Times New Roman" w:cs="Times New Roman"/>
          <w:b/>
          <w:sz w:val="24"/>
          <w:szCs w:val="24"/>
        </w:rPr>
        <w:t>Неотложная помощь.</w:t>
      </w:r>
    </w:p>
    <w:p w:rsidR="00F660A1" w:rsidRPr="00E61EDA" w:rsidRDefault="00F660A1" w:rsidP="00FF73D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>1. уложить ребенка горизонтально на спину со слегка запрокинутой головой, обложить теплыми грелками и обеспечить приток свежего воздуха</w:t>
      </w:r>
    </w:p>
    <w:p w:rsidR="00F660A1" w:rsidRPr="00E61EDA" w:rsidRDefault="009878C2" w:rsidP="00FF73D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>2. провести ревизию рот</w:t>
      </w:r>
      <w:r w:rsidR="00F660A1" w:rsidRPr="00E61EDA">
        <w:rPr>
          <w:rFonts w:ascii="Times New Roman" w:hAnsi="Times New Roman" w:cs="Times New Roman"/>
          <w:sz w:val="24"/>
          <w:szCs w:val="24"/>
        </w:rPr>
        <w:t>овой полости, снять стесняющую одежду, вызвать врача.</w:t>
      </w:r>
    </w:p>
    <w:p w:rsidR="00F660A1" w:rsidRPr="00E61EDA" w:rsidRDefault="00516113" w:rsidP="00FF73D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>3. А)</w:t>
      </w:r>
      <w:r w:rsidR="00F660A1" w:rsidRPr="00E61EDA">
        <w:rPr>
          <w:rFonts w:ascii="Times New Roman" w:hAnsi="Times New Roman" w:cs="Times New Roman"/>
          <w:sz w:val="24"/>
          <w:szCs w:val="24"/>
        </w:rPr>
        <w:t xml:space="preserve"> снять спазм периферических сосудов в/м введение спазмолитиков: </w:t>
      </w:r>
    </w:p>
    <w:p w:rsidR="00F660A1" w:rsidRPr="00E61EDA" w:rsidRDefault="00F660A1" w:rsidP="00FF73D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>- 2% раствор папаверина 0,1 мл/год жизни или</w:t>
      </w:r>
    </w:p>
    <w:p w:rsidR="00F660A1" w:rsidRPr="00E61EDA" w:rsidRDefault="00F660A1" w:rsidP="00FF73D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>- 0,5% раствор дибазола 0,1 мл/год жизни или</w:t>
      </w:r>
    </w:p>
    <w:p w:rsidR="00F660A1" w:rsidRPr="00E61EDA" w:rsidRDefault="00F660A1" w:rsidP="00FF73D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>- но-шпа 0,1 мл/год жизни</w:t>
      </w:r>
    </w:p>
    <w:p w:rsidR="00F660A1" w:rsidRPr="00E61EDA" w:rsidRDefault="00516113" w:rsidP="00FF73D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>Б) при нейротоксикозе, острой надпочечниковой недостаточностью, глюкокортикоиды в/м в/в в разовой дозе преднизолон в дозе 1-2 мг/кг, гидрокортизон 4 мг/кг</w:t>
      </w:r>
    </w:p>
    <w:p w:rsidR="00516113" w:rsidRPr="00E61EDA" w:rsidRDefault="00516113" w:rsidP="00FF73D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 xml:space="preserve">4. во второй и третьей фазе </w:t>
      </w:r>
    </w:p>
    <w:p w:rsidR="00516113" w:rsidRPr="00E61EDA" w:rsidRDefault="00516113" w:rsidP="00FF73D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 xml:space="preserve">- обеспечить доступ к периферической вене и начать инфузионную терапию раствором реополиглюкина 10 мл/кг массы </w:t>
      </w:r>
    </w:p>
    <w:p w:rsidR="00516113" w:rsidRPr="00E61EDA" w:rsidRDefault="00516113" w:rsidP="00FF73D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>- одновременно в/м глюкокортикоиды, преднизолон 5мг/кг</w:t>
      </w:r>
    </w:p>
    <w:p w:rsidR="00516113" w:rsidRPr="00E61EDA" w:rsidRDefault="00516113" w:rsidP="00FF73D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 xml:space="preserve">- при некупирующейся артериальной гипотензии 1% раствор мезатона 0,1 мл/год жизни в/в струйно. </w:t>
      </w:r>
    </w:p>
    <w:p w:rsidR="00516113" w:rsidRPr="00E61EDA" w:rsidRDefault="00516113" w:rsidP="00FF73D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lastRenderedPageBreak/>
        <w:t>5. при отсутствии эффетка от проводим</w:t>
      </w:r>
      <w:r w:rsidR="009878C2" w:rsidRPr="00E61EDA">
        <w:rPr>
          <w:rFonts w:ascii="Times New Roman" w:hAnsi="Times New Roman" w:cs="Times New Roman"/>
          <w:sz w:val="24"/>
          <w:szCs w:val="24"/>
        </w:rPr>
        <w:t>ых мероприятий ти</w:t>
      </w:r>
      <w:r w:rsidRPr="00E61EDA">
        <w:rPr>
          <w:rFonts w:ascii="Times New Roman" w:hAnsi="Times New Roman" w:cs="Times New Roman"/>
          <w:sz w:val="24"/>
          <w:szCs w:val="24"/>
        </w:rPr>
        <w:t xml:space="preserve">трованное введение внутривенно допамин 8 – 10 мкг/кг в минуту под контролем АД и ЧСС. </w:t>
      </w:r>
    </w:p>
    <w:p w:rsidR="00516113" w:rsidRPr="00E61EDA" w:rsidRDefault="00516113" w:rsidP="00FF73D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>6. по показаниям первичной сердечно легочной реанимации.</w:t>
      </w:r>
    </w:p>
    <w:p w:rsidR="00516113" w:rsidRPr="00E61EDA" w:rsidRDefault="007C2F25" w:rsidP="00B12D39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61EDA">
        <w:rPr>
          <w:rFonts w:ascii="Times New Roman" w:hAnsi="Times New Roman" w:cs="Times New Roman"/>
          <w:b/>
          <w:sz w:val="24"/>
          <w:szCs w:val="24"/>
        </w:rPr>
        <w:t>Шок.</w:t>
      </w:r>
    </w:p>
    <w:p w:rsidR="007C2F25" w:rsidRPr="00E61EDA" w:rsidRDefault="007C2F25" w:rsidP="00FF73D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b/>
          <w:sz w:val="24"/>
          <w:szCs w:val="24"/>
        </w:rPr>
        <w:t xml:space="preserve">Шок – </w:t>
      </w:r>
      <w:r w:rsidRPr="00E61EDA">
        <w:rPr>
          <w:rFonts w:ascii="Times New Roman" w:hAnsi="Times New Roman" w:cs="Times New Roman"/>
          <w:sz w:val="24"/>
          <w:szCs w:val="24"/>
        </w:rPr>
        <w:t>остро развивающийся, угрожающий жизни патологический процесс, характеризующийся прогрессирующим снижением тканевой перфузии, тяжелыми нарушениями деятельности ЦНС, кровообращения, дыхания и обмена веществ.</w:t>
      </w:r>
    </w:p>
    <w:p w:rsidR="007C2F25" w:rsidRPr="00E61EDA" w:rsidRDefault="007C2F25" w:rsidP="00FF73D6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61EDA">
        <w:rPr>
          <w:rFonts w:ascii="Times New Roman" w:hAnsi="Times New Roman" w:cs="Times New Roman"/>
          <w:b/>
          <w:sz w:val="24"/>
          <w:szCs w:val="24"/>
        </w:rPr>
        <w:t>Причины</w:t>
      </w:r>
      <w:r w:rsidR="006008AE" w:rsidRPr="00E61EDA">
        <w:rPr>
          <w:rFonts w:ascii="Times New Roman" w:hAnsi="Times New Roman" w:cs="Times New Roman"/>
          <w:b/>
          <w:sz w:val="24"/>
          <w:szCs w:val="24"/>
        </w:rPr>
        <w:t>.</w:t>
      </w:r>
    </w:p>
    <w:p w:rsidR="007C2F25" w:rsidRPr="00E61EDA" w:rsidRDefault="007C2F25" w:rsidP="00FF73D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>1. обезвоживание при потерях</w:t>
      </w:r>
      <w:r w:rsidR="00CC267D" w:rsidRPr="00E61EDA">
        <w:rPr>
          <w:rFonts w:ascii="Times New Roman" w:hAnsi="Times New Roman" w:cs="Times New Roman"/>
          <w:sz w:val="24"/>
          <w:szCs w:val="24"/>
        </w:rPr>
        <w:t xml:space="preserve"> </w:t>
      </w:r>
      <w:r w:rsidRPr="00E61EDA">
        <w:rPr>
          <w:rFonts w:ascii="Times New Roman" w:hAnsi="Times New Roman" w:cs="Times New Roman"/>
          <w:sz w:val="24"/>
          <w:szCs w:val="24"/>
        </w:rPr>
        <w:t>из ЖКТ, рвота, диарея. Ожоги, кровотечение.</w:t>
      </w:r>
    </w:p>
    <w:p w:rsidR="007C2F25" w:rsidRPr="00E61EDA" w:rsidRDefault="007C2F25" w:rsidP="00FF73D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 xml:space="preserve">2. </w:t>
      </w:r>
      <w:r w:rsidR="009878C2" w:rsidRPr="00E61EDA">
        <w:rPr>
          <w:rFonts w:ascii="Times New Roman" w:hAnsi="Times New Roman" w:cs="Times New Roman"/>
          <w:sz w:val="24"/>
          <w:szCs w:val="24"/>
        </w:rPr>
        <w:t>депо</w:t>
      </w:r>
      <w:r w:rsidR="002472C4" w:rsidRPr="00E61EDA">
        <w:rPr>
          <w:rFonts w:ascii="Times New Roman" w:hAnsi="Times New Roman" w:cs="Times New Roman"/>
          <w:sz w:val="24"/>
          <w:szCs w:val="24"/>
        </w:rPr>
        <w:t>нирование крови в венозных бассейнах при а</w:t>
      </w:r>
      <w:r w:rsidR="009878C2" w:rsidRPr="00E61EDA">
        <w:rPr>
          <w:rFonts w:ascii="Times New Roman" w:hAnsi="Times New Roman" w:cs="Times New Roman"/>
          <w:sz w:val="24"/>
          <w:szCs w:val="24"/>
        </w:rPr>
        <w:t>нафи</w:t>
      </w:r>
      <w:r w:rsidR="002472C4" w:rsidRPr="00E61EDA">
        <w:rPr>
          <w:rFonts w:ascii="Times New Roman" w:hAnsi="Times New Roman" w:cs="Times New Roman"/>
          <w:sz w:val="24"/>
          <w:szCs w:val="24"/>
        </w:rPr>
        <w:t>лаксии, сепсисе, острой надпочечниковой недостаточности</w:t>
      </w:r>
    </w:p>
    <w:p w:rsidR="002472C4" w:rsidRPr="00E61EDA" w:rsidRDefault="002472C4" w:rsidP="00FF73D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>3. кардиогенный шок в</w:t>
      </w:r>
      <w:r w:rsidR="00CC267D" w:rsidRPr="00E61EDA">
        <w:rPr>
          <w:rFonts w:ascii="Times New Roman" w:hAnsi="Times New Roman" w:cs="Times New Roman"/>
          <w:sz w:val="24"/>
          <w:szCs w:val="24"/>
        </w:rPr>
        <w:t xml:space="preserve"> </w:t>
      </w:r>
      <w:r w:rsidRPr="00E61EDA">
        <w:rPr>
          <w:rFonts w:ascii="Times New Roman" w:hAnsi="Times New Roman" w:cs="Times New Roman"/>
          <w:sz w:val="24"/>
          <w:szCs w:val="24"/>
        </w:rPr>
        <w:t>следствии сниженной насосной функции сердца</w:t>
      </w:r>
    </w:p>
    <w:p w:rsidR="002472C4" w:rsidRPr="00E61EDA" w:rsidRDefault="002472C4" w:rsidP="00FF73D6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61EDA">
        <w:rPr>
          <w:rFonts w:ascii="Times New Roman" w:hAnsi="Times New Roman" w:cs="Times New Roman"/>
          <w:b/>
          <w:sz w:val="24"/>
          <w:szCs w:val="24"/>
        </w:rPr>
        <w:t>Клиника</w:t>
      </w:r>
      <w:r w:rsidR="00B12D39" w:rsidRPr="00E61EDA">
        <w:rPr>
          <w:rFonts w:ascii="Times New Roman" w:hAnsi="Times New Roman" w:cs="Times New Roman"/>
          <w:b/>
          <w:sz w:val="24"/>
          <w:szCs w:val="24"/>
        </w:rPr>
        <w:t>.</w:t>
      </w:r>
    </w:p>
    <w:p w:rsidR="002472C4" w:rsidRPr="00E61EDA" w:rsidRDefault="002472C4" w:rsidP="00FF73D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>Шок любой этиологии характеризуется фаз</w:t>
      </w:r>
      <w:r w:rsidR="009878C2" w:rsidRPr="00E61EDA">
        <w:rPr>
          <w:rFonts w:ascii="Times New Roman" w:hAnsi="Times New Roman" w:cs="Times New Roman"/>
          <w:sz w:val="24"/>
          <w:szCs w:val="24"/>
        </w:rPr>
        <w:t>ностью развития расстройств перифе</w:t>
      </w:r>
      <w:r w:rsidRPr="00E61EDA">
        <w:rPr>
          <w:rFonts w:ascii="Times New Roman" w:hAnsi="Times New Roman" w:cs="Times New Roman"/>
          <w:sz w:val="24"/>
          <w:szCs w:val="24"/>
        </w:rPr>
        <w:t xml:space="preserve">рического кровообращения. </w:t>
      </w:r>
    </w:p>
    <w:p w:rsidR="002472C4" w:rsidRPr="00E61EDA" w:rsidRDefault="002472C4" w:rsidP="00FF73D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>Ранняя фаза шока проявляется у ребенка тахикардией в сочетании с повышенным АД, мраморн</w:t>
      </w:r>
      <w:r w:rsidR="009878C2" w:rsidRPr="00E61EDA">
        <w:rPr>
          <w:rFonts w:ascii="Times New Roman" w:hAnsi="Times New Roman" w:cs="Times New Roman"/>
          <w:sz w:val="24"/>
          <w:szCs w:val="24"/>
        </w:rPr>
        <w:t>остью кожи, холодными конечностя</w:t>
      </w:r>
      <w:r w:rsidRPr="00E61EDA">
        <w:rPr>
          <w:rFonts w:ascii="Times New Roman" w:hAnsi="Times New Roman" w:cs="Times New Roman"/>
          <w:sz w:val="24"/>
          <w:szCs w:val="24"/>
        </w:rPr>
        <w:t>ми, цианотичной окраской губ и ногтевых лож, диурез сохранен, сознание ясное, состояние тревоги, психомоторное возбуждение.</w:t>
      </w:r>
    </w:p>
    <w:p w:rsidR="002472C4" w:rsidRPr="00E61EDA" w:rsidRDefault="002472C4" w:rsidP="00FF73D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>Фаза выраженного шока характеризуется заторможенностью ребенка АД сист менее 80 мл рт. Столба, пульс нитевидный, выраженная тахикардия, бледность кожи, отчетливый акроцианоз, олигурия.</w:t>
      </w:r>
    </w:p>
    <w:p w:rsidR="00B12D39" w:rsidRPr="00E61EDA" w:rsidRDefault="002472C4" w:rsidP="00FF73D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 xml:space="preserve">Поздняя декомпенсированная фаза АД менее 60 мл рт. Столба. Распространенный цианоз кожи и слизистых, анурия. Нарушение сознания вплоть до комы. </w:t>
      </w:r>
    </w:p>
    <w:p w:rsidR="00CC267D" w:rsidRPr="00E61EDA" w:rsidRDefault="00CC267D" w:rsidP="00CC267D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2472C4" w:rsidRPr="00E61EDA" w:rsidRDefault="002472C4" w:rsidP="00B12D3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E61EDA">
        <w:rPr>
          <w:rFonts w:ascii="Times New Roman" w:hAnsi="Times New Roman" w:cs="Times New Roman"/>
          <w:b/>
          <w:sz w:val="24"/>
          <w:szCs w:val="24"/>
        </w:rPr>
        <w:t>Неотложная помощь.</w:t>
      </w:r>
    </w:p>
    <w:p w:rsidR="002472C4" w:rsidRPr="00E61EDA" w:rsidRDefault="002472C4" w:rsidP="00FF73D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>1. уложить больного в горизонтальное положение с приподнятыми под углов 15-20 градусов нижними ко</w:t>
      </w:r>
      <w:r w:rsidR="0049295F" w:rsidRPr="00E61EDA">
        <w:rPr>
          <w:rFonts w:ascii="Times New Roman" w:hAnsi="Times New Roman" w:cs="Times New Roman"/>
          <w:sz w:val="24"/>
          <w:szCs w:val="24"/>
        </w:rPr>
        <w:t>н</w:t>
      </w:r>
      <w:r w:rsidRPr="00E61EDA">
        <w:rPr>
          <w:rFonts w:ascii="Times New Roman" w:hAnsi="Times New Roman" w:cs="Times New Roman"/>
          <w:sz w:val="24"/>
          <w:szCs w:val="24"/>
        </w:rPr>
        <w:t>ечностями.</w:t>
      </w:r>
    </w:p>
    <w:p w:rsidR="002472C4" w:rsidRPr="00E61EDA" w:rsidRDefault="002472C4" w:rsidP="00FF73D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>2. обеспечить проходимость ВДП</w:t>
      </w:r>
    </w:p>
    <w:p w:rsidR="002472C4" w:rsidRPr="00E61EDA" w:rsidRDefault="002472C4" w:rsidP="00FF73D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>3. дать увлажненный кислород через носовые канюли</w:t>
      </w:r>
    </w:p>
    <w:p w:rsidR="00F030F8" w:rsidRPr="00E61EDA" w:rsidRDefault="00F030F8" w:rsidP="00B12D3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E61EDA">
        <w:rPr>
          <w:rFonts w:ascii="Times New Roman" w:hAnsi="Times New Roman" w:cs="Times New Roman"/>
          <w:b/>
          <w:sz w:val="24"/>
          <w:szCs w:val="24"/>
        </w:rPr>
        <w:t>Вызвать врача.</w:t>
      </w:r>
    </w:p>
    <w:p w:rsidR="00EE3A23" w:rsidRPr="00E61EDA" w:rsidRDefault="002472C4" w:rsidP="00FF73D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 xml:space="preserve">4. доступ к вене, </w:t>
      </w:r>
      <w:r w:rsidR="00CC267D" w:rsidRPr="00E61EDA">
        <w:rPr>
          <w:rFonts w:ascii="Times New Roman" w:hAnsi="Times New Roman" w:cs="Times New Roman"/>
          <w:sz w:val="24"/>
          <w:szCs w:val="24"/>
        </w:rPr>
        <w:t>преднизолон 3-5 мг\кг</w:t>
      </w:r>
      <w:r w:rsidRPr="00E61EDA">
        <w:rPr>
          <w:rFonts w:ascii="Times New Roman" w:hAnsi="Times New Roman" w:cs="Times New Roman"/>
          <w:sz w:val="24"/>
          <w:szCs w:val="24"/>
        </w:rPr>
        <w:t>.</w:t>
      </w:r>
    </w:p>
    <w:p w:rsidR="002472C4" w:rsidRPr="00E61EDA" w:rsidRDefault="002472C4" w:rsidP="00FF73D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>5. глюкокортикоиды 5 мг/кг – преднизолон.</w:t>
      </w:r>
    </w:p>
    <w:p w:rsidR="00EE3A23" w:rsidRPr="00E61EDA" w:rsidRDefault="00EE3A23" w:rsidP="00FF73D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>6. контроль АД, ЧСС</w:t>
      </w:r>
    </w:p>
    <w:p w:rsidR="002472C4" w:rsidRPr="00E61EDA" w:rsidRDefault="00EE3A23" w:rsidP="00FF73D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lastRenderedPageBreak/>
        <w:t>7</w:t>
      </w:r>
      <w:r w:rsidR="002472C4" w:rsidRPr="00E61EDA">
        <w:rPr>
          <w:rFonts w:ascii="Times New Roman" w:hAnsi="Times New Roman" w:cs="Times New Roman"/>
          <w:sz w:val="24"/>
          <w:szCs w:val="24"/>
        </w:rPr>
        <w:t>. комплекс сердечно – легочной реанимации, госпитализация в реанимационное отделение.</w:t>
      </w:r>
    </w:p>
    <w:p w:rsidR="00851697" w:rsidRPr="00E61EDA" w:rsidRDefault="00851697" w:rsidP="00851697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61EDA">
        <w:rPr>
          <w:rFonts w:ascii="Times New Roman" w:hAnsi="Times New Roman" w:cs="Times New Roman"/>
          <w:b/>
          <w:sz w:val="24"/>
          <w:szCs w:val="24"/>
        </w:rPr>
        <w:t>Острая надпочечниковая недостаточность</w:t>
      </w:r>
    </w:p>
    <w:p w:rsidR="00851697" w:rsidRPr="00E61EDA" w:rsidRDefault="00851697" w:rsidP="0085169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>Развивается при менингококковой инфекции, генерализованной септицемии.</w:t>
      </w:r>
    </w:p>
    <w:p w:rsidR="00851697" w:rsidRPr="00E61EDA" w:rsidRDefault="00851697" w:rsidP="0085169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>Заболевание начинается остро с повышения температуры 39,5 – 40С, выраженной интоксикации, головных болей, рвоты, симптомов гиперестезии (повышена реакция на прикосновения, музыку, яркий свет)</w:t>
      </w:r>
    </w:p>
    <w:p w:rsidR="00851697" w:rsidRPr="00E61EDA" w:rsidRDefault="00851697" w:rsidP="0085169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>К концу первых суток от начала заболевания на коже груди, живота, верхних и нижних конечностях, ягодицах появляется геморрагическая сыпь темно вишневого цвета с участками некрозов.</w:t>
      </w:r>
    </w:p>
    <w:p w:rsidR="00851697" w:rsidRPr="00E61EDA" w:rsidRDefault="00851697" w:rsidP="0085169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>Неотложная помощь:</w:t>
      </w:r>
    </w:p>
    <w:p w:rsidR="00851697" w:rsidRPr="00E61EDA" w:rsidRDefault="00851697" w:rsidP="00851697">
      <w:pPr>
        <w:pStyle w:val="a4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 xml:space="preserve">Внутримышечное введение гормонов преднизолон 2-3 мг/кг до 3-х раз  сутки </w:t>
      </w:r>
    </w:p>
    <w:p w:rsidR="00851697" w:rsidRPr="00E61EDA" w:rsidRDefault="00851697" w:rsidP="00851697">
      <w:pPr>
        <w:pStyle w:val="a4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 xml:space="preserve">Литическая смесь: анальгин 50% 0,1 мл\1 год жизни, </w:t>
      </w:r>
    </w:p>
    <w:p w:rsidR="00851697" w:rsidRPr="00E61EDA" w:rsidRDefault="00851697" w:rsidP="00851697">
      <w:pPr>
        <w:pStyle w:val="a4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 xml:space="preserve">                              супрастин 0, 25% 0,1 мл\1 год жизни</w:t>
      </w:r>
    </w:p>
    <w:p w:rsidR="00851697" w:rsidRPr="00E61EDA" w:rsidRDefault="00851697" w:rsidP="00851697">
      <w:pPr>
        <w:pStyle w:val="a4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>Госпитализация в инфекционное отделение</w:t>
      </w:r>
    </w:p>
    <w:p w:rsidR="00851697" w:rsidRPr="00E61EDA" w:rsidRDefault="00851697" w:rsidP="009B6178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851697" w:rsidRPr="00E61EDA" w:rsidRDefault="00851697">
      <w:pPr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br w:type="page"/>
      </w:r>
    </w:p>
    <w:p w:rsidR="00851697" w:rsidRPr="00FF73D6" w:rsidRDefault="007E0D61" w:rsidP="007E0D6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73D6">
        <w:rPr>
          <w:rFonts w:ascii="Times New Roman" w:hAnsi="Times New Roman" w:cs="Times New Roman"/>
          <w:b/>
          <w:sz w:val="24"/>
          <w:szCs w:val="24"/>
        </w:rPr>
        <w:lastRenderedPageBreak/>
        <w:t>Глоссарий</w:t>
      </w:r>
    </w:p>
    <w:p w:rsidR="007E0D61" w:rsidRPr="00E61EDA" w:rsidRDefault="007E0D61" w:rsidP="00FF73D6">
      <w:pPr>
        <w:pStyle w:val="a4"/>
        <w:numPr>
          <w:ilvl w:val="0"/>
          <w:numId w:val="3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 xml:space="preserve">Атопия – аллергия </w:t>
      </w:r>
    </w:p>
    <w:p w:rsidR="007E0D61" w:rsidRPr="00E61EDA" w:rsidRDefault="007E0D61" w:rsidP="00FF73D6">
      <w:pPr>
        <w:pStyle w:val="a4"/>
        <w:numPr>
          <w:ilvl w:val="0"/>
          <w:numId w:val="3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 xml:space="preserve">Апноэ – кратковременная остановка дыхания </w:t>
      </w:r>
    </w:p>
    <w:p w:rsidR="008C02AC" w:rsidRPr="00E61EDA" w:rsidRDefault="007E0D61" w:rsidP="00FF73D6">
      <w:pPr>
        <w:pStyle w:val="a4"/>
        <w:numPr>
          <w:ilvl w:val="0"/>
          <w:numId w:val="3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 xml:space="preserve">Астматический статус – приступ удушья, некупирующийся в течении </w:t>
      </w:r>
      <w:r w:rsidR="008C02AC" w:rsidRPr="00E61ED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E0D61" w:rsidRPr="00E61EDA" w:rsidRDefault="007E0D61" w:rsidP="00FF73D6">
      <w:pPr>
        <w:pStyle w:val="a4"/>
        <w:spacing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 xml:space="preserve">суток с </w:t>
      </w:r>
      <w:r w:rsidR="008C02AC" w:rsidRPr="00E61EDA">
        <w:rPr>
          <w:rFonts w:ascii="Times New Roman" w:hAnsi="Times New Roman" w:cs="Times New Roman"/>
          <w:sz w:val="24"/>
          <w:szCs w:val="24"/>
        </w:rPr>
        <w:t xml:space="preserve">   </w:t>
      </w:r>
      <w:r w:rsidRPr="00E61EDA">
        <w:rPr>
          <w:rFonts w:ascii="Times New Roman" w:hAnsi="Times New Roman" w:cs="Times New Roman"/>
          <w:sz w:val="24"/>
          <w:szCs w:val="24"/>
        </w:rPr>
        <w:t>выраженной дыхательной недостаточностью.</w:t>
      </w:r>
    </w:p>
    <w:p w:rsidR="008C02AC" w:rsidRPr="00E61EDA" w:rsidRDefault="007E0D61" w:rsidP="00FF73D6">
      <w:pPr>
        <w:pStyle w:val="a4"/>
        <w:numPr>
          <w:ilvl w:val="0"/>
          <w:numId w:val="3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 xml:space="preserve">Бронхо-обструкция – спазм бронха с обильным образованием секрета в </w:t>
      </w:r>
      <w:r w:rsidR="008C02AC" w:rsidRPr="00E61ED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E0D61" w:rsidRPr="00E61EDA" w:rsidRDefault="007E0D61" w:rsidP="00FF73D6">
      <w:pPr>
        <w:pStyle w:val="a4"/>
        <w:spacing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 xml:space="preserve">нем </w:t>
      </w:r>
    </w:p>
    <w:p w:rsidR="007E0D61" w:rsidRPr="00E61EDA" w:rsidRDefault="007E0D61" w:rsidP="00FF73D6">
      <w:pPr>
        <w:pStyle w:val="a4"/>
        <w:numPr>
          <w:ilvl w:val="0"/>
          <w:numId w:val="3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>Гипертермический синдром – стойко сохраняющийся подъем температуры выше 38,5С, с нарушением микроциркуляции крови и интоксикация организма.</w:t>
      </w:r>
    </w:p>
    <w:p w:rsidR="007E0D61" w:rsidRPr="00E61EDA" w:rsidRDefault="007E0D61" w:rsidP="00FF73D6">
      <w:pPr>
        <w:pStyle w:val="a4"/>
        <w:numPr>
          <w:ilvl w:val="0"/>
          <w:numId w:val="3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>Инспираторная одышка – затруднен вдох</w:t>
      </w:r>
    </w:p>
    <w:p w:rsidR="007E0D61" w:rsidRPr="00E61EDA" w:rsidRDefault="007E0D61" w:rsidP="00FF73D6">
      <w:pPr>
        <w:pStyle w:val="a4"/>
        <w:numPr>
          <w:ilvl w:val="0"/>
          <w:numId w:val="3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>Экспираторная одышка – затруднен выдох</w:t>
      </w:r>
    </w:p>
    <w:p w:rsidR="007E0D61" w:rsidRPr="00E61EDA" w:rsidRDefault="007E0D61" w:rsidP="00FF73D6">
      <w:pPr>
        <w:pStyle w:val="a4"/>
        <w:numPr>
          <w:ilvl w:val="0"/>
          <w:numId w:val="3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 xml:space="preserve">Обморок – преходящее нарушение сознания следствие недостаточного снабжения мозга кислородом </w:t>
      </w:r>
    </w:p>
    <w:p w:rsidR="007E0D61" w:rsidRPr="00E61EDA" w:rsidRDefault="007E0D61" w:rsidP="00FF73D6">
      <w:pPr>
        <w:pStyle w:val="a4"/>
        <w:numPr>
          <w:ilvl w:val="0"/>
          <w:numId w:val="3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 xml:space="preserve">Стеноз – сужение просвета гортани за счет отека воспаленной                                                                                                                     </w:t>
      </w:r>
    </w:p>
    <w:p w:rsidR="008C02AC" w:rsidRPr="00E61EDA" w:rsidRDefault="007E0D61" w:rsidP="00FF73D6">
      <w:pPr>
        <w:pStyle w:val="a4"/>
        <w:spacing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D81BFA" w:rsidRPr="00E61EDA">
        <w:rPr>
          <w:rFonts w:ascii="Times New Roman" w:hAnsi="Times New Roman" w:cs="Times New Roman"/>
          <w:sz w:val="24"/>
          <w:szCs w:val="24"/>
        </w:rPr>
        <w:t xml:space="preserve">     </w:t>
      </w:r>
      <w:r w:rsidRPr="00E61EDA">
        <w:rPr>
          <w:rFonts w:ascii="Times New Roman" w:hAnsi="Times New Roman" w:cs="Times New Roman"/>
          <w:sz w:val="24"/>
          <w:szCs w:val="24"/>
        </w:rPr>
        <w:t>слизистой оболочки.</w:t>
      </w:r>
    </w:p>
    <w:p w:rsidR="008C02AC" w:rsidRPr="00E61EDA" w:rsidRDefault="008C02AC" w:rsidP="00FF73D6">
      <w:pPr>
        <w:pStyle w:val="a4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 xml:space="preserve"> Кивки – характерный симптом судорожного припадка </w:t>
      </w:r>
    </w:p>
    <w:p w:rsidR="008C02AC" w:rsidRPr="00E61EDA" w:rsidRDefault="008C02AC" w:rsidP="00FF73D6">
      <w:pPr>
        <w:pStyle w:val="a4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>Симптом гиперестезии – «симптом раздражения мозговых оболочек», болезненная реакция ребенка на яркий свет, громкий звук, прикосновения.</w:t>
      </w:r>
    </w:p>
    <w:p w:rsidR="008C02AC" w:rsidRPr="00E61EDA" w:rsidRDefault="008C02AC" w:rsidP="00FF73D6">
      <w:pPr>
        <w:pStyle w:val="a4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 xml:space="preserve"> Крепитация – характерный признак воспаления легочной ткани при </w:t>
      </w:r>
      <w:r w:rsidR="00D81BFA" w:rsidRPr="00E61EDA">
        <w:rPr>
          <w:rFonts w:ascii="Times New Roman" w:hAnsi="Times New Roman" w:cs="Times New Roman"/>
          <w:sz w:val="24"/>
          <w:szCs w:val="24"/>
        </w:rPr>
        <w:t xml:space="preserve">   </w:t>
      </w:r>
      <w:r w:rsidRPr="00E61EDA">
        <w:rPr>
          <w:rFonts w:ascii="Times New Roman" w:hAnsi="Times New Roman" w:cs="Times New Roman"/>
          <w:sz w:val="24"/>
          <w:szCs w:val="24"/>
        </w:rPr>
        <w:t>проведении аускультации легких</w:t>
      </w:r>
    </w:p>
    <w:p w:rsidR="008C02AC" w:rsidRPr="00E61EDA" w:rsidRDefault="008C02AC" w:rsidP="00FF73D6">
      <w:pPr>
        <w:pStyle w:val="a4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 xml:space="preserve"> Пульсоксиметрия – определение пульса и содержания кислорода в тканях организма ребенка </w:t>
      </w:r>
    </w:p>
    <w:p w:rsidR="008C02AC" w:rsidRPr="00E61EDA" w:rsidRDefault="008C02AC" w:rsidP="00FF73D6">
      <w:pPr>
        <w:pStyle w:val="a4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 xml:space="preserve"> </w:t>
      </w:r>
      <w:r w:rsidR="00D81BFA" w:rsidRPr="00E61EDA">
        <w:rPr>
          <w:rFonts w:ascii="Times New Roman" w:hAnsi="Times New Roman" w:cs="Times New Roman"/>
          <w:sz w:val="24"/>
          <w:szCs w:val="24"/>
        </w:rPr>
        <w:t>Белая лихорадка – тип лихорадки кожа бледная (мраморная) с цианотичным оттенком ногтевых лож и губ, конечности холодные тахикардия, одышка, нарушение поведения ребенка, вялость, бред, судороги</w:t>
      </w:r>
    </w:p>
    <w:p w:rsidR="00C3055F" w:rsidRDefault="00D81BFA" w:rsidP="00FF73D6">
      <w:pPr>
        <w:pStyle w:val="a4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 xml:space="preserve"> Розовая лихорадка – тип лихорадки, теплопродукция соответствует теплоотдаче): кожные покровы умеренно гиперемированы, горячие, влажные, конечности теплые, учащение пульса и дыхания</w:t>
      </w:r>
    </w:p>
    <w:p w:rsidR="00FF73D6" w:rsidRDefault="00FF73D6" w:rsidP="00FF73D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F73D6" w:rsidRDefault="00FF73D6" w:rsidP="00FF73D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F73D6" w:rsidRDefault="00FF73D6" w:rsidP="00FF73D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F73D6" w:rsidRDefault="00FF73D6" w:rsidP="00FF73D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F73D6" w:rsidRPr="00FF73D6" w:rsidRDefault="00FF73D6" w:rsidP="00FF73D6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73D6">
        <w:rPr>
          <w:rFonts w:ascii="Times New Roman" w:hAnsi="Times New Roman" w:cs="Times New Roman"/>
          <w:b/>
          <w:sz w:val="24"/>
          <w:szCs w:val="24"/>
        </w:rPr>
        <w:lastRenderedPageBreak/>
        <w:t>Ситуационные задачи</w:t>
      </w:r>
    </w:p>
    <w:p w:rsidR="008F63A2" w:rsidRPr="00E61EDA" w:rsidRDefault="008F63A2" w:rsidP="00C3055F">
      <w:pPr>
        <w:pStyle w:val="a4"/>
        <w:spacing w:line="360" w:lineRule="auto"/>
        <w:ind w:left="360"/>
        <w:jc w:val="center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>Задача № 1</w:t>
      </w:r>
    </w:p>
    <w:p w:rsidR="008F63A2" w:rsidRPr="00E61EDA" w:rsidRDefault="008F63A2" w:rsidP="008F63A2">
      <w:pPr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>На прием обратилась мама с ребенком 1 год и 6 месяцев. С жалобами на повышение температуры 38,7, общую вялость, нарушение сна, осиплость голоса, грубый «лающий» кашель, заложенность носа.</w:t>
      </w:r>
    </w:p>
    <w:p w:rsidR="008F63A2" w:rsidRPr="00E61EDA" w:rsidRDefault="008F63A2" w:rsidP="008F63A2">
      <w:pPr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b/>
          <w:sz w:val="24"/>
          <w:szCs w:val="24"/>
        </w:rPr>
        <w:t>Из анамнеза заболевания</w:t>
      </w:r>
      <w:r w:rsidRPr="00E61EDA">
        <w:rPr>
          <w:rFonts w:ascii="Times New Roman" w:hAnsi="Times New Roman" w:cs="Times New Roman"/>
          <w:sz w:val="24"/>
          <w:szCs w:val="24"/>
        </w:rPr>
        <w:t>: болен 2 день, вчера отмечалась заложенность носа, редкий кашель. Проснулся среди ночи с температурой  38,8, выраженная осиплость голоса, плачет.</w:t>
      </w:r>
    </w:p>
    <w:p w:rsidR="008F63A2" w:rsidRPr="00E61EDA" w:rsidRDefault="008F63A2" w:rsidP="008F63A2">
      <w:pPr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b/>
          <w:sz w:val="24"/>
          <w:szCs w:val="24"/>
        </w:rPr>
        <w:t>Анамнез жизни</w:t>
      </w:r>
      <w:r w:rsidRPr="00E61EDA">
        <w:rPr>
          <w:rFonts w:ascii="Times New Roman" w:hAnsi="Times New Roman" w:cs="Times New Roman"/>
          <w:sz w:val="24"/>
          <w:szCs w:val="24"/>
        </w:rPr>
        <w:t xml:space="preserve">: родился доношенный, с весом 3300г, рост 53 см, оценка по шкале Апгар 8-9 баллов, к груди приложен в первые сутки , на грудном вскармливании до 1 года и 3 месяцев. В 5 месяцев во время введения прикорма отмечались проявления эксудативно-катарального диатеза в виде красноты щек, сухости кожи, зуда, «гнейс» на голове. ОРВИ болеет 2 раз. Не организован. Привит по возрасту. 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51"/>
        <w:gridCol w:w="7620"/>
      </w:tblGrid>
      <w:tr w:rsidR="008F63A2" w:rsidRPr="00E61EDA" w:rsidTr="00AB1AF6">
        <w:tc>
          <w:tcPr>
            <w:tcW w:w="1951" w:type="dxa"/>
          </w:tcPr>
          <w:p w:rsidR="008F63A2" w:rsidRPr="00E61EDA" w:rsidRDefault="008F63A2" w:rsidP="00AB1A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61EDA">
              <w:rPr>
                <w:rFonts w:ascii="Times New Roman" w:hAnsi="Times New Roman" w:cs="Times New Roman"/>
                <w:b/>
                <w:sz w:val="24"/>
                <w:szCs w:val="24"/>
              </w:rPr>
              <w:t>Объективно</w:t>
            </w:r>
            <w:r w:rsidRPr="00E61EDA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</w:p>
        </w:tc>
        <w:tc>
          <w:tcPr>
            <w:tcW w:w="7620" w:type="dxa"/>
            <w:vMerge w:val="restart"/>
          </w:tcPr>
          <w:p w:rsidR="008F63A2" w:rsidRPr="00E61EDA" w:rsidRDefault="008F63A2" w:rsidP="00AB1A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61EDA">
              <w:rPr>
                <w:rFonts w:ascii="Times New Roman" w:hAnsi="Times New Roman" w:cs="Times New Roman"/>
                <w:sz w:val="24"/>
                <w:szCs w:val="24"/>
              </w:rPr>
              <w:t xml:space="preserve">Состояние средней степени тяжести, удовлетворительного питания, кожные покровы чистые, бледноваты, щеки гиперемированы, шумное дыхание, затруднен вдох, заложенность носа. </w:t>
            </w:r>
          </w:p>
          <w:p w:rsidR="008F63A2" w:rsidRPr="00E61EDA" w:rsidRDefault="008F63A2" w:rsidP="00AB1A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61EDA">
              <w:rPr>
                <w:rFonts w:ascii="Times New Roman" w:hAnsi="Times New Roman" w:cs="Times New Roman"/>
                <w:sz w:val="24"/>
                <w:szCs w:val="24"/>
              </w:rPr>
              <w:t>В зеве яркая гиперемия дужек, задней стенки глотки, отечность миндалин, пальпируются подчелюстные лимфоузлы, умеренно болезненны.</w:t>
            </w:r>
          </w:p>
          <w:p w:rsidR="008F63A2" w:rsidRPr="00E61EDA" w:rsidRDefault="008F63A2" w:rsidP="00AB1A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61EDA">
              <w:rPr>
                <w:rFonts w:ascii="Times New Roman" w:hAnsi="Times New Roman" w:cs="Times New Roman"/>
                <w:sz w:val="24"/>
                <w:szCs w:val="24"/>
              </w:rPr>
              <w:t>При аускультации дыхание в легких жестко, по передней поверхности грудной клетки проводные хрипы. Тоны сердца учащены, громкие, живот мягкий безболезненный, мочеиспускание не нарушено.</w:t>
            </w:r>
          </w:p>
        </w:tc>
      </w:tr>
      <w:tr w:rsidR="008F63A2" w:rsidRPr="00E61EDA" w:rsidTr="00AB1AF6">
        <w:tc>
          <w:tcPr>
            <w:tcW w:w="1951" w:type="dxa"/>
          </w:tcPr>
          <w:p w:rsidR="008F63A2" w:rsidRPr="00E61EDA" w:rsidRDefault="008F63A2" w:rsidP="00AB1A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61E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</w:t>
            </w:r>
            <w:r w:rsidRPr="00E61EDA">
              <w:rPr>
                <w:rFonts w:ascii="Times New Roman" w:hAnsi="Times New Roman" w:cs="Times New Roman"/>
                <w:sz w:val="24"/>
                <w:szCs w:val="24"/>
              </w:rPr>
              <w:t>= 38,7</w:t>
            </w:r>
          </w:p>
          <w:p w:rsidR="008F63A2" w:rsidRPr="00E61EDA" w:rsidRDefault="008F63A2" w:rsidP="00AB1A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61EDA">
              <w:rPr>
                <w:rFonts w:ascii="Times New Roman" w:hAnsi="Times New Roman" w:cs="Times New Roman"/>
                <w:sz w:val="24"/>
                <w:szCs w:val="24"/>
              </w:rPr>
              <w:t>ЧДД = 36</w:t>
            </w:r>
          </w:p>
          <w:p w:rsidR="008F63A2" w:rsidRPr="00E61EDA" w:rsidRDefault="008F63A2" w:rsidP="00AB1A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61EDA">
              <w:rPr>
                <w:rFonts w:ascii="Times New Roman" w:hAnsi="Times New Roman" w:cs="Times New Roman"/>
                <w:sz w:val="24"/>
                <w:szCs w:val="24"/>
              </w:rPr>
              <w:t>ЧСС = 128</w:t>
            </w:r>
          </w:p>
          <w:p w:rsidR="008F63A2" w:rsidRPr="00E61EDA" w:rsidRDefault="008F63A2" w:rsidP="00AB1A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61E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spO</w:t>
            </w:r>
            <w:r w:rsidRPr="00E61EDA">
              <w:rPr>
                <w:rFonts w:ascii="Times New Roman" w:hAnsi="Times New Roman" w:cs="Times New Roman"/>
                <w:sz w:val="24"/>
                <w:szCs w:val="24"/>
              </w:rPr>
              <w:t>2 = 97%</w:t>
            </w:r>
          </w:p>
        </w:tc>
        <w:tc>
          <w:tcPr>
            <w:tcW w:w="7620" w:type="dxa"/>
            <w:vMerge/>
          </w:tcPr>
          <w:p w:rsidR="008F63A2" w:rsidRPr="00E61EDA" w:rsidRDefault="008F63A2" w:rsidP="00AB1A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F63A2" w:rsidRPr="00E61EDA" w:rsidRDefault="008F63A2" w:rsidP="008F63A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F63A2" w:rsidRPr="00E61EDA" w:rsidRDefault="008F63A2" w:rsidP="008F63A2">
      <w:pPr>
        <w:jc w:val="center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>Задание:</w:t>
      </w:r>
    </w:p>
    <w:p w:rsidR="008F63A2" w:rsidRPr="00E61EDA" w:rsidRDefault="008F63A2" w:rsidP="008F63A2">
      <w:pPr>
        <w:pStyle w:val="a4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>Предварительный диагноз</w:t>
      </w:r>
      <w:r w:rsidRPr="00E61EDA">
        <w:rPr>
          <w:rFonts w:ascii="Times New Roman" w:hAnsi="Times New Roman" w:cs="Times New Roman"/>
          <w:sz w:val="24"/>
          <w:szCs w:val="24"/>
          <w:lang w:val="en-US"/>
        </w:rPr>
        <w:t>?</w:t>
      </w:r>
    </w:p>
    <w:p w:rsidR="008F63A2" w:rsidRPr="00E61EDA" w:rsidRDefault="008F63A2" w:rsidP="008F63A2">
      <w:pPr>
        <w:pStyle w:val="a4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>Неотложная помощь на догоспитальном этапе</w:t>
      </w:r>
    </w:p>
    <w:p w:rsidR="008F63A2" w:rsidRPr="00FF73D6" w:rsidRDefault="008F63A2" w:rsidP="008F63A2">
      <w:pPr>
        <w:pStyle w:val="a4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>Тактика фельдшера</w:t>
      </w:r>
    </w:p>
    <w:p w:rsidR="008F63A2" w:rsidRPr="00E61EDA" w:rsidRDefault="008F63A2" w:rsidP="008F63A2">
      <w:pPr>
        <w:jc w:val="center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>Задача № 2</w:t>
      </w:r>
    </w:p>
    <w:p w:rsidR="008F63A2" w:rsidRPr="00E61EDA" w:rsidRDefault="008F63A2" w:rsidP="008F63A2">
      <w:pPr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>Ребенку 2 года 3 месяца, обратились на амбулаторный прием с жалобами на кашель, одышку.</w:t>
      </w:r>
    </w:p>
    <w:p w:rsidR="008F63A2" w:rsidRPr="00E61EDA" w:rsidRDefault="008F63A2" w:rsidP="008F63A2">
      <w:pPr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>Анамнез жизни: от 2 беременности 2 срочных родов, вес при рождении 3700 г, рост 53 см. оценка по шкале Апгар 8-9 баллов, на грудном вскармливании до 3 месяцев, затем искусственное, привит по возрасту. Заболевание с одышкой 4 раз, впервые в 4 месяца, началось с насморка, с повышения температуры 37,5, на второй день появилось затрудненное дыхание, лечение получал в детском отделении.</w:t>
      </w:r>
    </w:p>
    <w:p w:rsidR="008F63A2" w:rsidRPr="00E61EDA" w:rsidRDefault="008F63A2" w:rsidP="008F63A2">
      <w:pPr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>Анамнез заболевания: заболел остро, вчера. В семье брат 6 лет болен ОРВИ 4 день, заболевание началось с насморка, кашля, температуры, сегодня появилась одышка, обратились на прием.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09"/>
        <w:gridCol w:w="7762"/>
      </w:tblGrid>
      <w:tr w:rsidR="008F63A2" w:rsidRPr="00E61EDA" w:rsidTr="00AB1AF6">
        <w:tc>
          <w:tcPr>
            <w:tcW w:w="1809" w:type="dxa"/>
          </w:tcPr>
          <w:p w:rsidR="008F63A2" w:rsidRPr="00E61EDA" w:rsidRDefault="008F63A2" w:rsidP="00AB1A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61E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Объективно:</w:t>
            </w:r>
          </w:p>
        </w:tc>
        <w:tc>
          <w:tcPr>
            <w:tcW w:w="7762" w:type="dxa"/>
            <w:vMerge w:val="restart"/>
          </w:tcPr>
          <w:p w:rsidR="008F63A2" w:rsidRPr="00E61EDA" w:rsidRDefault="008F63A2" w:rsidP="00AB1A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61EDA">
              <w:rPr>
                <w:rFonts w:ascii="Times New Roman" w:hAnsi="Times New Roman" w:cs="Times New Roman"/>
                <w:sz w:val="24"/>
                <w:szCs w:val="24"/>
              </w:rPr>
              <w:t>состояние средней степени тяжести, повышенного питания, из носа слизисто-серозное отделяемое, в зеве гиперемия дужек, задней стенки глотки, хрипы на расстоянии. Кожные покровы бледные, при осмотре грудной клетки умеренное втяжение межреберий, перкуторно над легкими коробочный звук, при аускультации обилие средне и крупнопузырчатых влажных хрипов над всей поверхностью легких. Тоны сердца учащены, тахикардия до 116 уд/мин. Живот мягкий, безболезненный, стул густой, мочеиспускание свободное</w:t>
            </w:r>
          </w:p>
          <w:p w:rsidR="008F63A2" w:rsidRPr="00E61EDA" w:rsidRDefault="008F63A2" w:rsidP="00AB1A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63A2" w:rsidRPr="00E61EDA" w:rsidTr="00AB1AF6">
        <w:tc>
          <w:tcPr>
            <w:tcW w:w="1809" w:type="dxa"/>
          </w:tcPr>
          <w:p w:rsidR="008F63A2" w:rsidRPr="00E61EDA" w:rsidRDefault="008F63A2" w:rsidP="00AB1A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61E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</w:t>
            </w:r>
            <w:r w:rsidRPr="00E61EDA">
              <w:rPr>
                <w:rFonts w:ascii="Times New Roman" w:hAnsi="Times New Roman" w:cs="Times New Roman"/>
                <w:sz w:val="24"/>
                <w:szCs w:val="24"/>
              </w:rPr>
              <w:t xml:space="preserve"> = 37,2</w:t>
            </w:r>
          </w:p>
          <w:p w:rsidR="008F63A2" w:rsidRPr="00E61EDA" w:rsidRDefault="008F63A2" w:rsidP="00AB1A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61EDA">
              <w:rPr>
                <w:rFonts w:ascii="Times New Roman" w:hAnsi="Times New Roman" w:cs="Times New Roman"/>
                <w:sz w:val="24"/>
                <w:szCs w:val="24"/>
              </w:rPr>
              <w:t>ЧДД = 30</w:t>
            </w:r>
          </w:p>
          <w:p w:rsidR="008F63A2" w:rsidRPr="00E61EDA" w:rsidRDefault="008F63A2" w:rsidP="00AB1A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61EDA">
              <w:rPr>
                <w:rFonts w:ascii="Times New Roman" w:hAnsi="Times New Roman" w:cs="Times New Roman"/>
                <w:sz w:val="24"/>
                <w:szCs w:val="24"/>
              </w:rPr>
              <w:t>ЧСС = 116</w:t>
            </w:r>
          </w:p>
          <w:p w:rsidR="008F63A2" w:rsidRPr="00E61EDA" w:rsidRDefault="008F63A2" w:rsidP="00AB1A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61E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spO</w:t>
            </w:r>
            <w:r w:rsidRPr="00E61EDA">
              <w:rPr>
                <w:rFonts w:ascii="Times New Roman" w:hAnsi="Times New Roman" w:cs="Times New Roman"/>
                <w:sz w:val="24"/>
                <w:szCs w:val="24"/>
              </w:rPr>
              <w:t>2 = 97%</w:t>
            </w:r>
          </w:p>
        </w:tc>
        <w:tc>
          <w:tcPr>
            <w:tcW w:w="7762" w:type="dxa"/>
            <w:vMerge/>
          </w:tcPr>
          <w:p w:rsidR="008F63A2" w:rsidRPr="00E61EDA" w:rsidRDefault="008F63A2" w:rsidP="00AB1A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F63A2" w:rsidRPr="00E61EDA" w:rsidRDefault="008F63A2" w:rsidP="008F63A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F63A2" w:rsidRPr="00E61EDA" w:rsidRDefault="008F63A2" w:rsidP="008F63A2">
      <w:pPr>
        <w:jc w:val="center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 xml:space="preserve">Задание </w:t>
      </w:r>
    </w:p>
    <w:p w:rsidR="008F63A2" w:rsidRPr="00E61EDA" w:rsidRDefault="008F63A2" w:rsidP="008F63A2">
      <w:pPr>
        <w:pStyle w:val="a4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>Обосновать диагноз</w:t>
      </w:r>
    </w:p>
    <w:p w:rsidR="008F63A2" w:rsidRPr="00E61EDA" w:rsidRDefault="008F63A2" w:rsidP="008F63A2">
      <w:pPr>
        <w:pStyle w:val="a4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>Медицинская помощь на догоспитальном этапе (в поликлинике)</w:t>
      </w:r>
    </w:p>
    <w:p w:rsidR="00C3055F" w:rsidRPr="00FF73D6" w:rsidRDefault="008F63A2" w:rsidP="008F63A2">
      <w:pPr>
        <w:pStyle w:val="a4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>Тактика фельдшера</w:t>
      </w:r>
    </w:p>
    <w:p w:rsidR="008F63A2" w:rsidRPr="00E61EDA" w:rsidRDefault="008F63A2" w:rsidP="008F63A2">
      <w:pPr>
        <w:jc w:val="center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>Задача №3</w:t>
      </w:r>
    </w:p>
    <w:p w:rsidR="008F63A2" w:rsidRPr="00E61EDA" w:rsidRDefault="008F63A2" w:rsidP="008F63A2">
      <w:pPr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>Поступил вызов в отделение скорой медицинской помощи к ребенку 6 лет с жалобами на повышение температуры 39,2, кашель, головная боль, плохой аппетит, нарушение сна.</w:t>
      </w:r>
    </w:p>
    <w:p w:rsidR="008F63A2" w:rsidRPr="00E61EDA" w:rsidRDefault="008F63A2" w:rsidP="008F63A2">
      <w:pPr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>Анамнез жизни: родился доношенным, физическое и нервно-психическое развитие соответствует возрасту, привит по плану, организован, посещает детский сад «Сказка».</w:t>
      </w:r>
    </w:p>
    <w:p w:rsidR="008F63A2" w:rsidRPr="00E61EDA" w:rsidRDefault="008F63A2" w:rsidP="008F63A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 xml:space="preserve">Анамнез заболевания: болен в течение 5 дней, заболевание началось остро, с повышения температуры 37,5, головных болей, чихания, сухого кашля. На третий день от начала заболевания кашель усилился, озноб, повышение температуры до 38,5. </w:t>
      </w:r>
    </w:p>
    <w:p w:rsidR="008F63A2" w:rsidRPr="00E61EDA" w:rsidRDefault="008F63A2" w:rsidP="008F63A2">
      <w:pPr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>Осмотрен фельдшером, назначено лечение: анаферон, гриппферон капли в нос, нурофен. Не смотря на проводимое лечение ребенок продолжал высоко температурить, появилась боль в грудной клетке во время кашля, обратились  в 03.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09"/>
        <w:gridCol w:w="7762"/>
      </w:tblGrid>
      <w:tr w:rsidR="008F63A2" w:rsidRPr="00E61EDA" w:rsidTr="00AB1AF6">
        <w:trPr>
          <w:trHeight w:val="589"/>
        </w:trPr>
        <w:tc>
          <w:tcPr>
            <w:tcW w:w="1809" w:type="dxa"/>
          </w:tcPr>
          <w:p w:rsidR="008F63A2" w:rsidRPr="00E61EDA" w:rsidRDefault="008F63A2" w:rsidP="00AB1A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61EDA">
              <w:rPr>
                <w:rFonts w:ascii="Times New Roman" w:hAnsi="Times New Roman" w:cs="Times New Roman"/>
                <w:sz w:val="24"/>
                <w:szCs w:val="24"/>
              </w:rPr>
              <w:t xml:space="preserve">Объективно: </w:t>
            </w:r>
          </w:p>
          <w:p w:rsidR="008F63A2" w:rsidRPr="00E61EDA" w:rsidRDefault="008F63A2" w:rsidP="00AB1A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62" w:type="dxa"/>
            <w:vMerge w:val="restart"/>
          </w:tcPr>
          <w:p w:rsidR="008F63A2" w:rsidRPr="00E61EDA" w:rsidRDefault="008F63A2" w:rsidP="00AB1A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61EDA">
              <w:rPr>
                <w:rFonts w:ascii="Times New Roman" w:hAnsi="Times New Roman" w:cs="Times New Roman"/>
                <w:sz w:val="24"/>
                <w:szCs w:val="24"/>
              </w:rPr>
              <w:t xml:space="preserve">Состояние ребенка средней степени тяжести, кожные покровы бледные, конечности при пальпации холодные. Признаки интоксикации и дыхательной недостаточности. Заложенность носа, губы сухие, в зеве гиперемия. увеличены шейные лимфоузлы. При осмотре грудной клетки умеренное втяжение межреберий. Перкуторно справа по лопаточной линии и задней подмышечной отмечается притупление звука, при аускультации по этим же линиям ослабление дыхания, крепитация. Тоны сердца учащены, пульс частый, напряжен. </w:t>
            </w:r>
          </w:p>
          <w:p w:rsidR="008F63A2" w:rsidRPr="00E61EDA" w:rsidRDefault="008F63A2" w:rsidP="00AB1A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61EDA">
              <w:rPr>
                <w:rFonts w:ascii="Times New Roman" w:hAnsi="Times New Roman" w:cs="Times New Roman"/>
                <w:sz w:val="24"/>
                <w:szCs w:val="24"/>
              </w:rPr>
              <w:t>Живот безболезненный во всех отделах</w:t>
            </w:r>
          </w:p>
        </w:tc>
      </w:tr>
      <w:tr w:rsidR="008F63A2" w:rsidRPr="00E61EDA" w:rsidTr="00AB1AF6">
        <w:tc>
          <w:tcPr>
            <w:tcW w:w="1809" w:type="dxa"/>
          </w:tcPr>
          <w:p w:rsidR="008F63A2" w:rsidRPr="00E61EDA" w:rsidRDefault="008F63A2" w:rsidP="00AB1A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61E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</w:t>
            </w:r>
            <w:r w:rsidRPr="00E61EDA">
              <w:rPr>
                <w:rFonts w:ascii="Times New Roman" w:hAnsi="Times New Roman" w:cs="Times New Roman"/>
                <w:sz w:val="24"/>
                <w:szCs w:val="24"/>
              </w:rPr>
              <w:t xml:space="preserve"> = 39,1</w:t>
            </w:r>
          </w:p>
          <w:p w:rsidR="008F63A2" w:rsidRPr="00E61EDA" w:rsidRDefault="008F63A2" w:rsidP="00AB1A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61EDA">
              <w:rPr>
                <w:rFonts w:ascii="Times New Roman" w:hAnsi="Times New Roman" w:cs="Times New Roman"/>
                <w:sz w:val="24"/>
                <w:szCs w:val="24"/>
              </w:rPr>
              <w:t>ЧДД = 28</w:t>
            </w:r>
          </w:p>
          <w:p w:rsidR="008F63A2" w:rsidRPr="00E61EDA" w:rsidRDefault="008F63A2" w:rsidP="00AB1A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61EDA">
              <w:rPr>
                <w:rFonts w:ascii="Times New Roman" w:hAnsi="Times New Roman" w:cs="Times New Roman"/>
                <w:sz w:val="24"/>
                <w:szCs w:val="24"/>
              </w:rPr>
              <w:t>ЧСС = 112</w:t>
            </w:r>
          </w:p>
          <w:p w:rsidR="008F63A2" w:rsidRPr="00E61EDA" w:rsidRDefault="008F63A2" w:rsidP="00AB1A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61E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spO</w:t>
            </w:r>
            <w:r w:rsidRPr="00E61EDA">
              <w:rPr>
                <w:rFonts w:ascii="Times New Roman" w:hAnsi="Times New Roman" w:cs="Times New Roman"/>
                <w:sz w:val="24"/>
                <w:szCs w:val="24"/>
              </w:rPr>
              <w:t>2=96%</w:t>
            </w:r>
          </w:p>
          <w:p w:rsidR="008F63A2" w:rsidRPr="00E61EDA" w:rsidRDefault="008F63A2" w:rsidP="00AB1A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62" w:type="dxa"/>
            <w:vMerge/>
          </w:tcPr>
          <w:p w:rsidR="008F63A2" w:rsidRPr="00E61EDA" w:rsidRDefault="008F63A2" w:rsidP="00AB1A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F63A2" w:rsidRPr="00E61EDA" w:rsidRDefault="008F63A2" w:rsidP="008F63A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F63A2" w:rsidRPr="00E61EDA" w:rsidRDefault="008F63A2" w:rsidP="008F63A2">
      <w:pPr>
        <w:jc w:val="center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 xml:space="preserve">Задание </w:t>
      </w:r>
    </w:p>
    <w:p w:rsidR="008F63A2" w:rsidRPr="00E61EDA" w:rsidRDefault="008F63A2" w:rsidP="008F63A2">
      <w:pPr>
        <w:pStyle w:val="a4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 xml:space="preserve">Предварительный диагноз с обоснованием </w:t>
      </w:r>
    </w:p>
    <w:p w:rsidR="008F63A2" w:rsidRPr="00E61EDA" w:rsidRDefault="008F63A2" w:rsidP="008F63A2">
      <w:pPr>
        <w:pStyle w:val="a4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 xml:space="preserve">Дополнительные методы диагностики </w:t>
      </w:r>
    </w:p>
    <w:p w:rsidR="008F63A2" w:rsidRPr="00E61EDA" w:rsidRDefault="008F63A2" w:rsidP="008F63A2">
      <w:pPr>
        <w:pStyle w:val="a4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 xml:space="preserve">Неотложная помощь </w:t>
      </w:r>
    </w:p>
    <w:p w:rsidR="008F63A2" w:rsidRPr="00E61EDA" w:rsidRDefault="008F63A2" w:rsidP="008F63A2">
      <w:pPr>
        <w:pStyle w:val="a4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 xml:space="preserve">Тактика фельдшера </w:t>
      </w:r>
    </w:p>
    <w:p w:rsidR="00C3055F" w:rsidRPr="00E61EDA" w:rsidRDefault="008F63A2" w:rsidP="008F63A2">
      <w:pPr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br w:type="page"/>
      </w:r>
    </w:p>
    <w:p w:rsidR="008F63A2" w:rsidRPr="00E61EDA" w:rsidRDefault="008F63A2" w:rsidP="008F63A2">
      <w:pPr>
        <w:jc w:val="center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lastRenderedPageBreak/>
        <w:t>Задача № 4</w:t>
      </w:r>
    </w:p>
    <w:p w:rsidR="008F63A2" w:rsidRPr="00E61EDA" w:rsidRDefault="008F63A2" w:rsidP="008F63A2">
      <w:pPr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>В отделение скорой помощи поступил вызов к ребенку 8 лет с жалобами на приступ удушья, страх, беспокойство.</w:t>
      </w:r>
    </w:p>
    <w:p w:rsidR="008F63A2" w:rsidRPr="00E61EDA" w:rsidRDefault="008F63A2" w:rsidP="008F63A2">
      <w:pPr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 xml:space="preserve">Анамнез жизни: родился доношенным с весом 3100г, рост 52 см. на смешанном вскармливании с трех месяцев, проявление эксудативно-катарального диатеза с 6 месяцев, с полутора лет атопический дерматит. Из перенесенных заболеваний ларинготрахеиты, ОРЗ, отек Квинке на клубнику. По линии мамы у бабушки бронхиальная астма. </w:t>
      </w:r>
    </w:p>
    <w:p w:rsidR="008F63A2" w:rsidRPr="00E61EDA" w:rsidRDefault="008F63A2" w:rsidP="008F63A2">
      <w:pPr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>Обследован, диагноз установлен в 7 лет. Диагноз БА, состоит на диспансерном учете с 7 лет, получает аэрозоль Беротек.</w:t>
      </w:r>
    </w:p>
    <w:p w:rsidR="008F63A2" w:rsidRPr="00E61EDA" w:rsidRDefault="008F63A2" w:rsidP="008F63A2">
      <w:pPr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>Анамнез заболевания: ухудшение состояния в течении 30 мин, после завтрака. Съела йогурт  с клубникой, появился удлиненный свистящий выдох, «нехватка» воздуха, обратились в 03.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09"/>
        <w:gridCol w:w="7762"/>
      </w:tblGrid>
      <w:tr w:rsidR="008F63A2" w:rsidRPr="00E61EDA" w:rsidTr="00AB1AF6">
        <w:tc>
          <w:tcPr>
            <w:tcW w:w="1809" w:type="dxa"/>
          </w:tcPr>
          <w:p w:rsidR="008F63A2" w:rsidRPr="00E61EDA" w:rsidRDefault="008F63A2" w:rsidP="00AB1A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61EDA">
              <w:rPr>
                <w:rFonts w:ascii="Times New Roman" w:hAnsi="Times New Roman" w:cs="Times New Roman"/>
                <w:sz w:val="24"/>
                <w:szCs w:val="24"/>
              </w:rPr>
              <w:t>Объективно:</w:t>
            </w:r>
          </w:p>
        </w:tc>
        <w:tc>
          <w:tcPr>
            <w:tcW w:w="7762" w:type="dxa"/>
            <w:vMerge w:val="restart"/>
          </w:tcPr>
          <w:p w:rsidR="008F63A2" w:rsidRPr="00E61EDA" w:rsidRDefault="008F63A2" w:rsidP="00AB1A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61EDA">
              <w:rPr>
                <w:rFonts w:ascii="Times New Roman" w:hAnsi="Times New Roman" w:cs="Times New Roman"/>
                <w:sz w:val="24"/>
                <w:szCs w:val="24"/>
              </w:rPr>
              <w:t>состояние средней степени тяжести, занимает вынужденное положение - руками обхватив спинку стула, «музыкальные» хрипы на расстоянии. Кожные покровы бледные, слизистые чистые, физиологической окраски. Перкуторно над легкими коробочный звук, при аускультации обилие сухих и влажных разнокалиберных хрипов по передней и задней поверхности грудной клетки. Тоны сердца учащены, умеренная тахикардия, живот безболезненный, физиологические отправления не нарушены.</w:t>
            </w:r>
          </w:p>
          <w:p w:rsidR="008F63A2" w:rsidRPr="00E61EDA" w:rsidRDefault="008F63A2" w:rsidP="00AB1A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63A2" w:rsidRPr="00E61EDA" w:rsidTr="00AB1AF6">
        <w:tc>
          <w:tcPr>
            <w:tcW w:w="1809" w:type="dxa"/>
          </w:tcPr>
          <w:p w:rsidR="008F63A2" w:rsidRPr="00E61EDA" w:rsidRDefault="008F63A2" w:rsidP="00AB1AF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61E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 =36</w:t>
            </w:r>
            <w:r w:rsidRPr="00E61ED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E61E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  <w:p w:rsidR="008F63A2" w:rsidRPr="00E61EDA" w:rsidRDefault="008F63A2" w:rsidP="00AB1A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61EDA">
              <w:rPr>
                <w:rFonts w:ascii="Times New Roman" w:hAnsi="Times New Roman" w:cs="Times New Roman"/>
                <w:sz w:val="24"/>
                <w:szCs w:val="24"/>
              </w:rPr>
              <w:t>ЧДД = 26</w:t>
            </w:r>
          </w:p>
          <w:p w:rsidR="008F63A2" w:rsidRPr="00E61EDA" w:rsidRDefault="008F63A2" w:rsidP="00AB1A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61EDA">
              <w:rPr>
                <w:rFonts w:ascii="Times New Roman" w:hAnsi="Times New Roman" w:cs="Times New Roman"/>
                <w:sz w:val="24"/>
                <w:szCs w:val="24"/>
              </w:rPr>
              <w:t>ЧСС= 102</w:t>
            </w:r>
          </w:p>
          <w:p w:rsidR="008F63A2" w:rsidRPr="00E61EDA" w:rsidRDefault="008F63A2" w:rsidP="00AB1A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61E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spO2</w:t>
            </w:r>
            <w:r w:rsidRPr="00E61EDA">
              <w:rPr>
                <w:rFonts w:ascii="Times New Roman" w:hAnsi="Times New Roman" w:cs="Times New Roman"/>
                <w:sz w:val="24"/>
                <w:szCs w:val="24"/>
              </w:rPr>
              <w:t>=98%</w:t>
            </w:r>
          </w:p>
        </w:tc>
        <w:tc>
          <w:tcPr>
            <w:tcW w:w="7762" w:type="dxa"/>
            <w:vMerge/>
          </w:tcPr>
          <w:p w:rsidR="008F63A2" w:rsidRPr="00E61EDA" w:rsidRDefault="008F63A2" w:rsidP="00AB1A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F63A2" w:rsidRPr="00E61EDA" w:rsidRDefault="008F63A2" w:rsidP="008F63A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F63A2" w:rsidRPr="00E61EDA" w:rsidRDefault="008F63A2" w:rsidP="008F63A2">
      <w:pPr>
        <w:jc w:val="center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 xml:space="preserve">Задание </w:t>
      </w:r>
    </w:p>
    <w:p w:rsidR="008F63A2" w:rsidRPr="00E61EDA" w:rsidRDefault="008F63A2" w:rsidP="008F63A2">
      <w:pPr>
        <w:pStyle w:val="a4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>Диагноз</w:t>
      </w:r>
    </w:p>
    <w:p w:rsidR="008F63A2" w:rsidRPr="00E61EDA" w:rsidRDefault="008F63A2" w:rsidP="008F63A2">
      <w:pPr>
        <w:pStyle w:val="a4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>Неотложн6ая помощь</w:t>
      </w:r>
    </w:p>
    <w:p w:rsidR="008F63A2" w:rsidRPr="00E61EDA" w:rsidRDefault="008F63A2" w:rsidP="008F63A2">
      <w:pPr>
        <w:pStyle w:val="a4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 xml:space="preserve">Тактика фельдшера </w:t>
      </w:r>
    </w:p>
    <w:p w:rsidR="008F63A2" w:rsidRPr="00E61EDA" w:rsidRDefault="008F63A2" w:rsidP="008F63A2">
      <w:pPr>
        <w:rPr>
          <w:rFonts w:ascii="Times New Roman" w:hAnsi="Times New Roman" w:cs="Times New Roman"/>
          <w:sz w:val="24"/>
          <w:szCs w:val="24"/>
        </w:rPr>
      </w:pPr>
    </w:p>
    <w:p w:rsidR="008F63A2" w:rsidRPr="00E61EDA" w:rsidRDefault="008F63A2" w:rsidP="008F63A2">
      <w:pPr>
        <w:jc w:val="center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>Задача № 5</w:t>
      </w:r>
    </w:p>
    <w:p w:rsidR="008F63A2" w:rsidRPr="00E61EDA" w:rsidRDefault="008F63A2" w:rsidP="008F63A2">
      <w:pPr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>Вызов по скорой помощи к ребенку 4 лет, с жалобами на запрокидывание головы, судорожные подергивания мышц лица, мышц верхних и нижних конечностей, закатывание глаз кверху .</w:t>
      </w:r>
    </w:p>
    <w:p w:rsidR="008F63A2" w:rsidRPr="00E61EDA" w:rsidRDefault="008F63A2" w:rsidP="008F63A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 xml:space="preserve">Анамнез жизни: родился недоношенным, в сроке 35 недель. С массой 2400 г, рост 49 см. в асфиксии средней степени тяжести. Наблюдался до 1 года неврологом с диагнозом Перинатальное поражение ЦНС. Впервые приступ судорог в 1 год 1 месяц, на фоне ОРВИ, при температуре 39,3. </w:t>
      </w:r>
    </w:p>
    <w:p w:rsidR="008F63A2" w:rsidRPr="00E61EDA" w:rsidRDefault="008F63A2" w:rsidP="008F63A2">
      <w:pPr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>Обследован, последний приступ отмечался 6 месяцев назад. Состоит на диспансерном учете с диагнозом эпилепсия, постоянно получает вальпроевую кислоту в сиропе.</w:t>
      </w:r>
    </w:p>
    <w:p w:rsidR="008F63A2" w:rsidRPr="00E61EDA" w:rsidRDefault="008F63A2" w:rsidP="008F63A2">
      <w:pPr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lastRenderedPageBreak/>
        <w:t>Анамнез заболевания: со слов мамы, приступу предшествовал просмотр фильма по телевизору, у ребенка появился «блуждающий» взгляд, «плавание» глазных яблок, кивки. Вызвали скорую помощь.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51"/>
        <w:gridCol w:w="7620"/>
      </w:tblGrid>
      <w:tr w:rsidR="008F63A2" w:rsidRPr="00E61EDA" w:rsidTr="00AB1AF6">
        <w:tc>
          <w:tcPr>
            <w:tcW w:w="1951" w:type="dxa"/>
          </w:tcPr>
          <w:p w:rsidR="008F63A2" w:rsidRPr="00E61EDA" w:rsidRDefault="008F63A2" w:rsidP="00AB1A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61EDA">
              <w:rPr>
                <w:rFonts w:ascii="Times New Roman" w:hAnsi="Times New Roman" w:cs="Times New Roman"/>
                <w:sz w:val="24"/>
                <w:szCs w:val="24"/>
              </w:rPr>
              <w:t>Объективно:</w:t>
            </w:r>
          </w:p>
        </w:tc>
        <w:tc>
          <w:tcPr>
            <w:tcW w:w="7620" w:type="dxa"/>
            <w:vMerge w:val="restart"/>
          </w:tcPr>
          <w:p w:rsidR="008F63A2" w:rsidRPr="00E61EDA" w:rsidRDefault="008F63A2" w:rsidP="00AB1A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61EDA">
              <w:rPr>
                <w:rFonts w:ascii="Times New Roman" w:hAnsi="Times New Roman" w:cs="Times New Roman"/>
                <w:sz w:val="24"/>
                <w:szCs w:val="24"/>
              </w:rPr>
              <w:t xml:space="preserve">Состояние при осмотре ближе к тяжелому, заторможен, дыхание и сердцебиение замедлены, кожа бледная, со слов мамы отмечалась пена у рта и кратковременная потеря сознания. Затылочные мышцы при пальпации плотные, болезненны, дыхание жесткое. Тоны сердца ритмичные. Непроизвольное мочеиспускание. </w:t>
            </w:r>
          </w:p>
        </w:tc>
      </w:tr>
      <w:tr w:rsidR="008F63A2" w:rsidRPr="00E61EDA" w:rsidTr="00AB1AF6">
        <w:tc>
          <w:tcPr>
            <w:tcW w:w="1951" w:type="dxa"/>
          </w:tcPr>
          <w:p w:rsidR="008F63A2" w:rsidRPr="00E61EDA" w:rsidRDefault="008F63A2" w:rsidP="00AB1A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61EDA">
              <w:rPr>
                <w:rFonts w:ascii="Times New Roman" w:hAnsi="Times New Roman" w:cs="Times New Roman"/>
                <w:sz w:val="24"/>
                <w:szCs w:val="24"/>
              </w:rPr>
              <w:t>Т = 36,6</w:t>
            </w:r>
          </w:p>
          <w:p w:rsidR="008F63A2" w:rsidRPr="00E61EDA" w:rsidRDefault="008F63A2" w:rsidP="00AB1A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61EDA">
              <w:rPr>
                <w:rFonts w:ascii="Times New Roman" w:hAnsi="Times New Roman" w:cs="Times New Roman"/>
                <w:sz w:val="24"/>
                <w:szCs w:val="24"/>
              </w:rPr>
              <w:t>ЧДД = 20</w:t>
            </w:r>
          </w:p>
          <w:p w:rsidR="008F63A2" w:rsidRPr="00E61EDA" w:rsidRDefault="008F63A2" w:rsidP="00AB1A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61EDA">
              <w:rPr>
                <w:rFonts w:ascii="Times New Roman" w:hAnsi="Times New Roman" w:cs="Times New Roman"/>
                <w:sz w:val="24"/>
                <w:szCs w:val="24"/>
              </w:rPr>
              <w:t>ЧСС=84</w:t>
            </w:r>
          </w:p>
          <w:p w:rsidR="008F63A2" w:rsidRPr="00E61EDA" w:rsidRDefault="008F63A2" w:rsidP="00AB1A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61E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spO</w:t>
            </w:r>
            <w:r w:rsidRPr="00E61EDA">
              <w:rPr>
                <w:rFonts w:ascii="Times New Roman" w:hAnsi="Times New Roman" w:cs="Times New Roman"/>
                <w:sz w:val="24"/>
                <w:szCs w:val="24"/>
              </w:rPr>
              <w:t>2=98%</w:t>
            </w:r>
          </w:p>
        </w:tc>
        <w:tc>
          <w:tcPr>
            <w:tcW w:w="7620" w:type="dxa"/>
            <w:vMerge/>
          </w:tcPr>
          <w:p w:rsidR="008F63A2" w:rsidRPr="00E61EDA" w:rsidRDefault="008F63A2" w:rsidP="00AB1A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F63A2" w:rsidRPr="00E61EDA" w:rsidRDefault="008F63A2" w:rsidP="008F63A2">
      <w:pPr>
        <w:jc w:val="center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>Задание:</w:t>
      </w:r>
    </w:p>
    <w:p w:rsidR="008F63A2" w:rsidRPr="00E61EDA" w:rsidRDefault="008F63A2" w:rsidP="008F63A2">
      <w:pPr>
        <w:pStyle w:val="a4"/>
        <w:numPr>
          <w:ilvl w:val="0"/>
          <w:numId w:val="1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>Диагноз</w:t>
      </w:r>
    </w:p>
    <w:p w:rsidR="008F63A2" w:rsidRPr="00E61EDA" w:rsidRDefault="008F63A2" w:rsidP="008F63A2">
      <w:pPr>
        <w:pStyle w:val="a4"/>
        <w:numPr>
          <w:ilvl w:val="0"/>
          <w:numId w:val="1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 xml:space="preserve">Неотложная помощь </w:t>
      </w:r>
    </w:p>
    <w:p w:rsidR="008F63A2" w:rsidRPr="00FF73D6" w:rsidRDefault="008F63A2" w:rsidP="00FF73D6">
      <w:pPr>
        <w:pStyle w:val="a4"/>
        <w:numPr>
          <w:ilvl w:val="0"/>
          <w:numId w:val="1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>Тактика фельдшера</w:t>
      </w:r>
    </w:p>
    <w:p w:rsidR="008F63A2" w:rsidRPr="00E61EDA" w:rsidRDefault="008F63A2" w:rsidP="008F63A2">
      <w:pPr>
        <w:jc w:val="center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>Задача № 6</w:t>
      </w:r>
    </w:p>
    <w:p w:rsidR="008F63A2" w:rsidRPr="00E61EDA" w:rsidRDefault="008F63A2" w:rsidP="008F63A2">
      <w:pPr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>вызов к ребенку 2 года 8 месяцев, с жалобами на повышение температуры 39,5, выраженную головную боль, рвоту, светобоязнь</w:t>
      </w:r>
    </w:p>
    <w:p w:rsidR="008F63A2" w:rsidRPr="00E61EDA" w:rsidRDefault="008F63A2" w:rsidP="008F63A2">
      <w:pPr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 xml:space="preserve"> Анамнез жизни: родился доношенным, физическое и нервно-психическое развитие соответствует возрасту, посещает детский сад с 2 с половиной лет.</w:t>
      </w:r>
    </w:p>
    <w:p w:rsidR="008F63A2" w:rsidRPr="00E61EDA" w:rsidRDefault="008F63A2" w:rsidP="008F63A2">
      <w:pPr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>Из перенесенных заболеваний: ОРВИ, крапивница</w:t>
      </w:r>
    </w:p>
    <w:p w:rsidR="008F63A2" w:rsidRPr="00E61EDA" w:rsidRDefault="008F63A2" w:rsidP="008F63A2">
      <w:pPr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>Анамнез заболевания: заболел вчера, заболевание началось остро, с заложенности носа, на второй день повысилась температура до 37,8 утром, к обеду до 39,0 С, появилась рвота, на коже бедер, живота, ягодиц, верхних конечностей появилась сыпь. Обратились в службу скорой помощи через 12 часов от начала болезни.</w:t>
      </w:r>
    </w:p>
    <w:p w:rsidR="008F63A2" w:rsidRPr="00E61EDA" w:rsidRDefault="008F63A2" w:rsidP="008F63A2">
      <w:pPr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>Эпидемический анамнез: в детский сад ездят на общественном транспорте, в группе отмечались случаи ОРВИ.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09"/>
        <w:gridCol w:w="7762"/>
      </w:tblGrid>
      <w:tr w:rsidR="008F63A2" w:rsidRPr="00E61EDA" w:rsidTr="00AB1AF6">
        <w:tc>
          <w:tcPr>
            <w:tcW w:w="1809" w:type="dxa"/>
          </w:tcPr>
          <w:p w:rsidR="008F63A2" w:rsidRPr="00E61EDA" w:rsidRDefault="008F63A2" w:rsidP="00AB1A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61EDA">
              <w:rPr>
                <w:rFonts w:ascii="Times New Roman" w:hAnsi="Times New Roman" w:cs="Times New Roman"/>
                <w:sz w:val="24"/>
                <w:szCs w:val="24"/>
              </w:rPr>
              <w:t>Объективно:</w:t>
            </w:r>
          </w:p>
        </w:tc>
        <w:tc>
          <w:tcPr>
            <w:tcW w:w="7762" w:type="dxa"/>
            <w:vMerge w:val="restart"/>
          </w:tcPr>
          <w:p w:rsidR="008F63A2" w:rsidRPr="00E61EDA" w:rsidRDefault="008F63A2" w:rsidP="00AB1A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61EDA">
              <w:rPr>
                <w:rFonts w:ascii="Times New Roman" w:hAnsi="Times New Roman" w:cs="Times New Roman"/>
                <w:sz w:val="24"/>
                <w:szCs w:val="24"/>
              </w:rPr>
              <w:t>состояние ближе к тяжелому, вялый, бледный, на коже туловища, живота, бедер, ягодиц геморрагическая , звездчатая сыпь темно-вишневого цвета.</w:t>
            </w:r>
          </w:p>
          <w:p w:rsidR="008F63A2" w:rsidRPr="00E61EDA" w:rsidRDefault="008F63A2" w:rsidP="00AB1A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61EDA">
              <w:rPr>
                <w:rFonts w:ascii="Times New Roman" w:hAnsi="Times New Roman" w:cs="Times New Roman"/>
                <w:sz w:val="24"/>
                <w:szCs w:val="24"/>
              </w:rPr>
              <w:t>Со слов мамы болезненно реагирует на яркий свет, громкие звуки, прикосновения к телу. В кровати занимает своеобразную позу- запрокинута голова, конечности приведены к животу. положительные менингиальные знаки, дыхание учащено, жесткое, без хрипов. Тоны сердца приглушен, тахикардия. Мочился, стула не было</w:t>
            </w:r>
          </w:p>
        </w:tc>
      </w:tr>
      <w:tr w:rsidR="008F63A2" w:rsidRPr="00E61EDA" w:rsidTr="00AB1AF6">
        <w:tc>
          <w:tcPr>
            <w:tcW w:w="1809" w:type="dxa"/>
          </w:tcPr>
          <w:p w:rsidR="008F63A2" w:rsidRPr="00E61EDA" w:rsidRDefault="008F63A2" w:rsidP="00AB1A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61EDA">
              <w:rPr>
                <w:rFonts w:ascii="Times New Roman" w:hAnsi="Times New Roman" w:cs="Times New Roman"/>
                <w:sz w:val="24"/>
                <w:szCs w:val="24"/>
              </w:rPr>
              <w:t>Т= 39,5</w:t>
            </w:r>
          </w:p>
          <w:p w:rsidR="008F63A2" w:rsidRPr="00E61EDA" w:rsidRDefault="008F63A2" w:rsidP="00AB1A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61EDA">
              <w:rPr>
                <w:rFonts w:ascii="Times New Roman" w:hAnsi="Times New Roman" w:cs="Times New Roman"/>
                <w:sz w:val="24"/>
                <w:szCs w:val="24"/>
              </w:rPr>
              <w:t>ЧДД=30</w:t>
            </w:r>
          </w:p>
          <w:p w:rsidR="008F63A2" w:rsidRPr="00E61EDA" w:rsidRDefault="008F63A2" w:rsidP="00AB1A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61EDA">
              <w:rPr>
                <w:rFonts w:ascii="Times New Roman" w:hAnsi="Times New Roman" w:cs="Times New Roman"/>
                <w:sz w:val="24"/>
                <w:szCs w:val="24"/>
              </w:rPr>
              <w:t>ЧСС=128</w:t>
            </w:r>
          </w:p>
          <w:p w:rsidR="008F63A2" w:rsidRPr="00E61EDA" w:rsidRDefault="008F63A2" w:rsidP="00AB1AF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61E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spO2=97</w:t>
            </w:r>
          </w:p>
        </w:tc>
        <w:tc>
          <w:tcPr>
            <w:tcW w:w="7762" w:type="dxa"/>
            <w:vMerge/>
          </w:tcPr>
          <w:p w:rsidR="008F63A2" w:rsidRPr="00E61EDA" w:rsidRDefault="008F63A2" w:rsidP="00AB1A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F63A2" w:rsidRPr="00E61EDA" w:rsidRDefault="008F63A2" w:rsidP="008F63A2">
      <w:pPr>
        <w:jc w:val="center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>Задание:</w:t>
      </w:r>
    </w:p>
    <w:p w:rsidR="008F63A2" w:rsidRPr="00E61EDA" w:rsidRDefault="008F63A2" w:rsidP="008F63A2">
      <w:pPr>
        <w:pStyle w:val="a4"/>
        <w:numPr>
          <w:ilvl w:val="0"/>
          <w:numId w:val="2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 xml:space="preserve">Диагноз </w:t>
      </w:r>
    </w:p>
    <w:p w:rsidR="008F63A2" w:rsidRPr="00E61EDA" w:rsidRDefault="008F63A2" w:rsidP="008F63A2">
      <w:pPr>
        <w:pStyle w:val="a4"/>
        <w:numPr>
          <w:ilvl w:val="0"/>
          <w:numId w:val="2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>Неотложная помощь</w:t>
      </w:r>
    </w:p>
    <w:p w:rsidR="008F63A2" w:rsidRPr="00E61EDA" w:rsidRDefault="008F63A2" w:rsidP="008F63A2">
      <w:pPr>
        <w:pStyle w:val="a4"/>
        <w:numPr>
          <w:ilvl w:val="0"/>
          <w:numId w:val="2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>Тактика фельдшера</w:t>
      </w:r>
    </w:p>
    <w:p w:rsidR="008F63A2" w:rsidRPr="00E61EDA" w:rsidRDefault="008F63A2" w:rsidP="008F63A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F63A2" w:rsidRPr="00E61EDA" w:rsidRDefault="008F63A2" w:rsidP="008F63A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F63A2" w:rsidRPr="00E61EDA" w:rsidRDefault="008F63A2" w:rsidP="00FF73D6">
      <w:pPr>
        <w:rPr>
          <w:rFonts w:ascii="Times New Roman" w:hAnsi="Times New Roman" w:cs="Times New Roman"/>
          <w:sz w:val="24"/>
          <w:szCs w:val="24"/>
        </w:rPr>
      </w:pPr>
    </w:p>
    <w:p w:rsidR="008F63A2" w:rsidRPr="00E61EDA" w:rsidRDefault="008F63A2" w:rsidP="008F63A2">
      <w:pPr>
        <w:jc w:val="center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lastRenderedPageBreak/>
        <w:t>Задача №7</w:t>
      </w:r>
    </w:p>
    <w:p w:rsidR="008F63A2" w:rsidRPr="00E61EDA" w:rsidRDefault="008F63A2" w:rsidP="008F63A2">
      <w:pPr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>Вызов скорой помощи к подростку 17 лет. Во время практического занятия при обучении в промышленном колледже стало плохо. Бледность, головокружение, кратковременная потеря сознания.</w:t>
      </w:r>
    </w:p>
    <w:p w:rsidR="008F63A2" w:rsidRPr="00E61EDA" w:rsidRDefault="008F63A2" w:rsidP="008F63A2">
      <w:pPr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>Анамнез жизни: растет и развивается в соответствии с возрастом. В раннем детстве наблюдался кардиологом и неврологом с функциональными нарушениями. В родах асфиксия средней степени тяжести. Роды в 35-36 недель. Получал лечение в отделении патологии новорожденных. С 12 лет проявления ВСД по смешанному типу. По линии мамы у бабушки гипертоническая болезнь.</w:t>
      </w:r>
    </w:p>
    <w:p w:rsidR="008F63A2" w:rsidRPr="00E61EDA" w:rsidRDefault="008F63A2" w:rsidP="008F63A2">
      <w:pPr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>Анамнез заболевания: сегодня подростку предстояло тестирование и выступление на мероприятии в колледже. Волновался, плохо спал, утром не завтракал. Сидя за учебным столом, побледнел, кратковременная потеря сознания, вызвали 03.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02"/>
        <w:gridCol w:w="6769"/>
      </w:tblGrid>
      <w:tr w:rsidR="008F63A2" w:rsidRPr="00E61EDA" w:rsidTr="00AB1AF6">
        <w:tc>
          <w:tcPr>
            <w:tcW w:w="2802" w:type="dxa"/>
          </w:tcPr>
          <w:p w:rsidR="008F63A2" w:rsidRPr="00E61EDA" w:rsidRDefault="008F63A2" w:rsidP="00AB1A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61EDA">
              <w:rPr>
                <w:rFonts w:ascii="Times New Roman" w:hAnsi="Times New Roman" w:cs="Times New Roman"/>
                <w:sz w:val="24"/>
                <w:szCs w:val="24"/>
              </w:rPr>
              <w:t>Объективно:</w:t>
            </w:r>
          </w:p>
        </w:tc>
        <w:tc>
          <w:tcPr>
            <w:tcW w:w="6769" w:type="dxa"/>
            <w:vMerge w:val="restart"/>
          </w:tcPr>
          <w:p w:rsidR="008F63A2" w:rsidRPr="00E61EDA" w:rsidRDefault="008F63A2" w:rsidP="00AB1A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61EDA">
              <w:rPr>
                <w:rFonts w:ascii="Times New Roman" w:hAnsi="Times New Roman" w:cs="Times New Roman"/>
                <w:sz w:val="24"/>
                <w:szCs w:val="24"/>
              </w:rPr>
              <w:t>Состояние при осмотре средней степени тяжести. Через 1 минуту пришел в сознание. Кожные покровы бледные. На вопросы отвечает медленно, но правильно. Ориентируется в месте нахождения, времени года, дня, суток. Дыхание в легких жесткое, без хрипов. В позе Ромберга отклоняется. Пальценосовую пробу выполняет. Менингиальные знаки отрицательные.</w:t>
            </w:r>
          </w:p>
        </w:tc>
      </w:tr>
      <w:tr w:rsidR="008F63A2" w:rsidRPr="00E61EDA" w:rsidTr="00AB1AF6">
        <w:tc>
          <w:tcPr>
            <w:tcW w:w="2802" w:type="dxa"/>
          </w:tcPr>
          <w:p w:rsidR="008F63A2" w:rsidRPr="00E61EDA" w:rsidRDefault="008F63A2" w:rsidP="00AB1A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61EDA">
              <w:rPr>
                <w:rFonts w:ascii="Times New Roman" w:hAnsi="Times New Roman" w:cs="Times New Roman"/>
                <w:sz w:val="24"/>
                <w:szCs w:val="24"/>
              </w:rPr>
              <w:t>АД = 140\90 мм.рт.ст</w:t>
            </w:r>
          </w:p>
          <w:p w:rsidR="008F63A2" w:rsidRPr="00E61EDA" w:rsidRDefault="008F63A2" w:rsidP="00AB1A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61EDA">
              <w:rPr>
                <w:rFonts w:ascii="Times New Roman" w:hAnsi="Times New Roman" w:cs="Times New Roman"/>
                <w:sz w:val="24"/>
                <w:szCs w:val="24"/>
              </w:rPr>
              <w:t>ЧД=16</w:t>
            </w:r>
          </w:p>
          <w:p w:rsidR="008F63A2" w:rsidRPr="00E61EDA" w:rsidRDefault="008F63A2" w:rsidP="00AB1A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61EDA">
              <w:rPr>
                <w:rFonts w:ascii="Times New Roman" w:hAnsi="Times New Roman" w:cs="Times New Roman"/>
                <w:sz w:val="24"/>
                <w:szCs w:val="24"/>
              </w:rPr>
              <w:t>ЧСС72</w:t>
            </w:r>
          </w:p>
          <w:p w:rsidR="008F63A2" w:rsidRPr="00E61EDA" w:rsidRDefault="008F63A2" w:rsidP="00AB1A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61E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spO</w:t>
            </w:r>
            <w:r w:rsidRPr="00E61EDA">
              <w:rPr>
                <w:rFonts w:ascii="Times New Roman" w:hAnsi="Times New Roman" w:cs="Times New Roman"/>
                <w:sz w:val="24"/>
                <w:szCs w:val="24"/>
              </w:rPr>
              <w:t>2=97%</w:t>
            </w:r>
          </w:p>
        </w:tc>
        <w:tc>
          <w:tcPr>
            <w:tcW w:w="6769" w:type="dxa"/>
            <w:vMerge/>
          </w:tcPr>
          <w:p w:rsidR="008F63A2" w:rsidRPr="00E61EDA" w:rsidRDefault="008F63A2" w:rsidP="00AB1A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F63A2" w:rsidRPr="00E61EDA" w:rsidRDefault="008F63A2" w:rsidP="008F63A2">
      <w:pPr>
        <w:jc w:val="center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 xml:space="preserve">Задание </w:t>
      </w:r>
    </w:p>
    <w:p w:rsidR="008F63A2" w:rsidRPr="00E61EDA" w:rsidRDefault="008F63A2" w:rsidP="008F63A2">
      <w:pPr>
        <w:pStyle w:val="a4"/>
        <w:numPr>
          <w:ilvl w:val="0"/>
          <w:numId w:val="2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 xml:space="preserve">Диагноз </w:t>
      </w:r>
    </w:p>
    <w:p w:rsidR="008F63A2" w:rsidRPr="00E61EDA" w:rsidRDefault="008F63A2" w:rsidP="008F63A2">
      <w:pPr>
        <w:pStyle w:val="a4"/>
        <w:numPr>
          <w:ilvl w:val="0"/>
          <w:numId w:val="2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 xml:space="preserve">Неотложная помощь </w:t>
      </w:r>
    </w:p>
    <w:p w:rsidR="008F63A2" w:rsidRPr="00E61EDA" w:rsidRDefault="008F63A2" w:rsidP="008F63A2">
      <w:pPr>
        <w:pStyle w:val="a4"/>
        <w:numPr>
          <w:ilvl w:val="0"/>
          <w:numId w:val="2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>Тактика фельдшера</w:t>
      </w:r>
    </w:p>
    <w:p w:rsidR="008F63A2" w:rsidRPr="00E61EDA" w:rsidRDefault="008F63A2" w:rsidP="008F63A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F63A2" w:rsidRPr="00E61EDA" w:rsidRDefault="008F63A2" w:rsidP="008F63A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F63A2" w:rsidRPr="00E61EDA" w:rsidRDefault="008F63A2" w:rsidP="008F63A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F63A2" w:rsidRPr="00E61EDA" w:rsidRDefault="008F63A2" w:rsidP="008F63A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F63A2" w:rsidRDefault="008F63A2" w:rsidP="00FF73D6">
      <w:pPr>
        <w:rPr>
          <w:rFonts w:ascii="Times New Roman" w:hAnsi="Times New Roman" w:cs="Times New Roman"/>
          <w:sz w:val="24"/>
          <w:szCs w:val="24"/>
        </w:rPr>
      </w:pPr>
    </w:p>
    <w:p w:rsidR="00FF73D6" w:rsidRDefault="00FF73D6" w:rsidP="00FF73D6">
      <w:pPr>
        <w:rPr>
          <w:rFonts w:ascii="Times New Roman" w:hAnsi="Times New Roman" w:cs="Times New Roman"/>
          <w:sz w:val="24"/>
          <w:szCs w:val="24"/>
        </w:rPr>
      </w:pPr>
    </w:p>
    <w:p w:rsidR="00FF73D6" w:rsidRDefault="00FF73D6" w:rsidP="00FF73D6">
      <w:pPr>
        <w:rPr>
          <w:rFonts w:ascii="Times New Roman" w:hAnsi="Times New Roman" w:cs="Times New Roman"/>
          <w:sz w:val="24"/>
          <w:szCs w:val="24"/>
        </w:rPr>
      </w:pPr>
    </w:p>
    <w:p w:rsidR="00FF73D6" w:rsidRDefault="00FF73D6" w:rsidP="00FF73D6">
      <w:pPr>
        <w:rPr>
          <w:rFonts w:ascii="Times New Roman" w:hAnsi="Times New Roman" w:cs="Times New Roman"/>
          <w:sz w:val="24"/>
          <w:szCs w:val="24"/>
        </w:rPr>
      </w:pPr>
    </w:p>
    <w:p w:rsidR="00FF73D6" w:rsidRDefault="00FF73D6" w:rsidP="00FF73D6">
      <w:pPr>
        <w:rPr>
          <w:rFonts w:ascii="Times New Roman" w:hAnsi="Times New Roman" w:cs="Times New Roman"/>
          <w:sz w:val="24"/>
          <w:szCs w:val="24"/>
        </w:rPr>
      </w:pPr>
    </w:p>
    <w:p w:rsidR="00FF73D6" w:rsidRDefault="00FF73D6" w:rsidP="00FF73D6">
      <w:pPr>
        <w:rPr>
          <w:rFonts w:ascii="Times New Roman" w:hAnsi="Times New Roman" w:cs="Times New Roman"/>
          <w:sz w:val="24"/>
          <w:szCs w:val="24"/>
        </w:rPr>
      </w:pPr>
    </w:p>
    <w:p w:rsidR="00FF73D6" w:rsidRDefault="00FF73D6" w:rsidP="00FF73D6">
      <w:pPr>
        <w:rPr>
          <w:rFonts w:ascii="Times New Roman" w:hAnsi="Times New Roman" w:cs="Times New Roman"/>
          <w:sz w:val="24"/>
          <w:szCs w:val="24"/>
        </w:rPr>
      </w:pPr>
    </w:p>
    <w:p w:rsidR="00FF73D6" w:rsidRDefault="00FF73D6" w:rsidP="00FF73D6">
      <w:pPr>
        <w:rPr>
          <w:rFonts w:ascii="Times New Roman" w:hAnsi="Times New Roman" w:cs="Times New Roman"/>
          <w:sz w:val="24"/>
          <w:szCs w:val="24"/>
        </w:rPr>
      </w:pPr>
    </w:p>
    <w:p w:rsidR="00FF73D6" w:rsidRPr="00FF73D6" w:rsidRDefault="00FF73D6" w:rsidP="00FF73D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73D6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Ответы на </w:t>
      </w:r>
      <w:r>
        <w:rPr>
          <w:rFonts w:ascii="Times New Roman" w:hAnsi="Times New Roman" w:cs="Times New Roman"/>
          <w:b/>
          <w:sz w:val="24"/>
          <w:szCs w:val="24"/>
        </w:rPr>
        <w:t xml:space="preserve">ситуационные </w:t>
      </w:r>
      <w:r w:rsidRPr="00FF73D6">
        <w:rPr>
          <w:rFonts w:ascii="Times New Roman" w:hAnsi="Times New Roman" w:cs="Times New Roman"/>
          <w:b/>
          <w:sz w:val="24"/>
          <w:szCs w:val="24"/>
        </w:rPr>
        <w:t>задачи</w:t>
      </w:r>
    </w:p>
    <w:p w:rsidR="008F63A2" w:rsidRPr="00E61EDA" w:rsidRDefault="008F63A2" w:rsidP="008F63A2">
      <w:pPr>
        <w:jc w:val="center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>Ответ на задачу №1</w:t>
      </w:r>
    </w:p>
    <w:p w:rsidR="008F63A2" w:rsidRPr="00E61EDA" w:rsidRDefault="008F63A2" w:rsidP="008F63A2">
      <w:pPr>
        <w:pStyle w:val="a4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 xml:space="preserve">Диагноз: ОРВИ, острый стенозирующий ларинготрахеит. ДН </w:t>
      </w:r>
      <w:r w:rsidRPr="00E61EDA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E61EDA">
        <w:rPr>
          <w:rFonts w:ascii="Times New Roman" w:hAnsi="Times New Roman" w:cs="Times New Roman"/>
          <w:sz w:val="24"/>
          <w:szCs w:val="24"/>
        </w:rPr>
        <w:t xml:space="preserve"> степени.</w:t>
      </w:r>
    </w:p>
    <w:p w:rsidR="008F63A2" w:rsidRPr="00E61EDA" w:rsidRDefault="008F63A2" w:rsidP="008F63A2">
      <w:pPr>
        <w:pStyle w:val="a4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 xml:space="preserve">Неотложная помощь: </w:t>
      </w:r>
    </w:p>
    <w:p w:rsidR="008F63A2" w:rsidRPr="00E61EDA" w:rsidRDefault="008F63A2" w:rsidP="008F63A2">
      <w:pPr>
        <w:pStyle w:val="a4"/>
        <w:numPr>
          <w:ilvl w:val="0"/>
          <w:numId w:val="8"/>
        </w:numPr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>Щелочное питье (молоко пополам с минеральной водой)</w:t>
      </w:r>
    </w:p>
    <w:p w:rsidR="008F63A2" w:rsidRPr="00E61EDA" w:rsidRDefault="008F63A2" w:rsidP="008F63A2">
      <w:pPr>
        <w:pStyle w:val="a4"/>
        <w:numPr>
          <w:ilvl w:val="0"/>
          <w:numId w:val="8"/>
        </w:numPr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>Смена белья</w:t>
      </w:r>
    </w:p>
    <w:p w:rsidR="008F63A2" w:rsidRPr="00E61EDA" w:rsidRDefault="008F63A2" w:rsidP="008F63A2">
      <w:pPr>
        <w:pStyle w:val="a4"/>
        <w:numPr>
          <w:ilvl w:val="0"/>
          <w:numId w:val="8"/>
        </w:numPr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>Для увеличения теплоотдачи обтирание кожи полуспиртовым раствором 40 градусов.</w:t>
      </w:r>
    </w:p>
    <w:p w:rsidR="008F63A2" w:rsidRPr="00E61EDA" w:rsidRDefault="008F63A2" w:rsidP="008F63A2">
      <w:pPr>
        <w:pStyle w:val="a4"/>
        <w:ind w:left="993"/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 xml:space="preserve">Внутрь Нурофен – 5 мл( при субфебрильной </w:t>
      </w:r>
      <w:r w:rsidRPr="00E61EDA">
        <w:rPr>
          <w:rFonts w:ascii="Times New Roman" w:hAnsi="Times New Roman" w:cs="Times New Roman"/>
          <w:sz w:val="24"/>
          <w:szCs w:val="24"/>
          <w:lang w:val="en-US"/>
        </w:rPr>
        <w:t>t</w:t>
      </w:r>
      <w:r w:rsidRPr="00E61EDA">
        <w:rPr>
          <w:rFonts w:ascii="Times New Roman" w:hAnsi="Times New Roman" w:cs="Times New Roman"/>
          <w:sz w:val="24"/>
          <w:szCs w:val="24"/>
        </w:rPr>
        <w:t xml:space="preserve"> трехкратно ч-з 4-6 часов)</w:t>
      </w:r>
    </w:p>
    <w:p w:rsidR="008F63A2" w:rsidRPr="00E61EDA" w:rsidRDefault="008F63A2" w:rsidP="008F63A2">
      <w:pPr>
        <w:pStyle w:val="a4"/>
        <w:ind w:left="993"/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 xml:space="preserve">При гипертермии в/м литическая смесь (р-р анальгина 50% - 0,2) </w:t>
      </w:r>
    </w:p>
    <w:p w:rsidR="008F63A2" w:rsidRPr="00E61EDA" w:rsidRDefault="008F63A2" w:rsidP="008F63A2">
      <w:pPr>
        <w:pStyle w:val="a4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(р-р димедрола 1% - 0,2)</w:t>
      </w:r>
    </w:p>
    <w:p w:rsidR="008F63A2" w:rsidRPr="00E61EDA" w:rsidRDefault="008F63A2" w:rsidP="008F63A2">
      <w:pPr>
        <w:pStyle w:val="a4"/>
        <w:ind w:left="709"/>
        <w:jc w:val="right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>из расчета 0,1 мл на 1 год жизни.</w:t>
      </w:r>
    </w:p>
    <w:p w:rsidR="008F63A2" w:rsidRPr="00E61EDA" w:rsidRDefault="008F63A2" w:rsidP="008F63A2">
      <w:pPr>
        <w:pStyle w:val="a4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 xml:space="preserve">Снять явления стеноза гортани </w:t>
      </w:r>
    </w:p>
    <w:p w:rsidR="008F63A2" w:rsidRPr="00E61EDA" w:rsidRDefault="008F63A2" w:rsidP="008F63A2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 xml:space="preserve">в/м преднизолон 1-2 мг на 1 кг массы. Преднизолон выпускается в ампулах по 1 мл=30 мг. (Ребенку 1,6, вес от 12 до15 кг </w:t>
      </w:r>
    </w:p>
    <w:p w:rsidR="008F63A2" w:rsidRPr="00E61EDA" w:rsidRDefault="008F63A2" w:rsidP="008F63A2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>15мг=0,5мл преднизолона</w:t>
      </w:r>
    </w:p>
    <w:p w:rsidR="008F63A2" w:rsidRPr="00E61EDA" w:rsidRDefault="008F63A2" w:rsidP="008F63A2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>30мг=1 мл</w:t>
      </w:r>
    </w:p>
    <w:p w:rsidR="008F63A2" w:rsidRPr="00E61EDA" w:rsidRDefault="008F63A2" w:rsidP="008F63A2">
      <w:pPr>
        <w:pStyle w:val="a4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>Ингаляция через небулайзер с пульмикортом</w:t>
      </w:r>
    </w:p>
    <w:p w:rsidR="008F63A2" w:rsidRPr="00E61EDA" w:rsidRDefault="008F63A2" w:rsidP="008F63A2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>На 3 мл физ.р-ра 250 мг пульмикорта, дышать по 3 мин. до 4х раз в сутки</w:t>
      </w:r>
    </w:p>
    <w:p w:rsidR="008F63A2" w:rsidRPr="00E61EDA" w:rsidRDefault="008F63A2" w:rsidP="008F63A2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8F63A2" w:rsidRPr="00E61EDA" w:rsidRDefault="008F63A2" w:rsidP="008F63A2">
      <w:pPr>
        <w:pStyle w:val="a4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 xml:space="preserve">Тактика: при стенозе </w:t>
      </w:r>
      <w:r w:rsidRPr="00E61EDA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E61EDA">
        <w:rPr>
          <w:rFonts w:ascii="Times New Roman" w:hAnsi="Times New Roman" w:cs="Times New Roman"/>
          <w:sz w:val="24"/>
          <w:szCs w:val="24"/>
        </w:rPr>
        <w:t>-</w:t>
      </w:r>
      <w:r w:rsidRPr="00E61EDA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E61EDA">
        <w:rPr>
          <w:rFonts w:ascii="Times New Roman" w:hAnsi="Times New Roman" w:cs="Times New Roman"/>
          <w:sz w:val="24"/>
          <w:szCs w:val="24"/>
        </w:rPr>
        <w:t xml:space="preserve"> степени направить на госпитализацию в инфекционное отделение.</w:t>
      </w:r>
    </w:p>
    <w:p w:rsidR="008F63A2" w:rsidRPr="00FF73D6" w:rsidRDefault="008F63A2" w:rsidP="00FF73D6">
      <w:pPr>
        <w:rPr>
          <w:rFonts w:ascii="Times New Roman" w:hAnsi="Times New Roman" w:cs="Times New Roman"/>
          <w:sz w:val="24"/>
          <w:szCs w:val="24"/>
        </w:rPr>
      </w:pPr>
    </w:p>
    <w:p w:rsidR="008F63A2" w:rsidRPr="00E61EDA" w:rsidRDefault="008F63A2" w:rsidP="008F63A2">
      <w:pPr>
        <w:jc w:val="center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>Ответ на задачу №2</w:t>
      </w:r>
    </w:p>
    <w:p w:rsidR="008F63A2" w:rsidRPr="00E61EDA" w:rsidRDefault="008F63A2" w:rsidP="008F63A2">
      <w:pPr>
        <w:pStyle w:val="a4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 xml:space="preserve">Обструктивный бронхит, ДН </w:t>
      </w:r>
      <w:r w:rsidRPr="00E61EDA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E61EDA">
        <w:rPr>
          <w:rFonts w:ascii="Times New Roman" w:hAnsi="Times New Roman" w:cs="Times New Roman"/>
          <w:sz w:val="24"/>
          <w:szCs w:val="24"/>
        </w:rPr>
        <w:t xml:space="preserve"> степени. Диагноз установлен  на основании жалоб на кашель, одышку. Из анамнеза известно, что ребенок с 3х месяцев на искусственном вскармливании, болеет 4 раз с одышкой. Контакта с братом по ОРВИ.</w:t>
      </w:r>
    </w:p>
    <w:p w:rsidR="008F63A2" w:rsidRPr="00E61EDA" w:rsidRDefault="008F63A2" w:rsidP="008F63A2">
      <w:pPr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 xml:space="preserve">Данных объективного обследования: бледность кожи, втяжение межреберий, гиперемия, отек слизистой носа и зева. </w:t>
      </w:r>
    </w:p>
    <w:p w:rsidR="008F63A2" w:rsidRPr="00E61EDA" w:rsidRDefault="008F63A2" w:rsidP="008F63A2">
      <w:pPr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  <w:lang w:val="en-US"/>
        </w:rPr>
        <w:t>T</w:t>
      </w:r>
      <w:r w:rsidRPr="00E61EDA">
        <w:rPr>
          <w:rFonts w:ascii="Times New Roman" w:hAnsi="Times New Roman" w:cs="Times New Roman"/>
          <w:sz w:val="24"/>
          <w:szCs w:val="24"/>
        </w:rPr>
        <w:t xml:space="preserve"> = 37,2; ЧДД = 30; ЧСС = 116 ; </w:t>
      </w:r>
      <w:r w:rsidRPr="00E61EDA">
        <w:rPr>
          <w:rFonts w:ascii="Times New Roman" w:hAnsi="Times New Roman" w:cs="Times New Roman"/>
          <w:sz w:val="24"/>
          <w:szCs w:val="24"/>
          <w:lang w:val="en-US"/>
        </w:rPr>
        <w:t>spO</w:t>
      </w:r>
      <w:r w:rsidRPr="00E61EDA">
        <w:rPr>
          <w:rFonts w:ascii="Times New Roman" w:hAnsi="Times New Roman" w:cs="Times New Roman"/>
          <w:sz w:val="24"/>
          <w:szCs w:val="24"/>
        </w:rPr>
        <w:t>2 = 97%.</w:t>
      </w:r>
    </w:p>
    <w:p w:rsidR="008F63A2" w:rsidRPr="00E61EDA" w:rsidRDefault="008F63A2" w:rsidP="008F63A2">
      <w:pPr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>Данные перкуссии: коробочный звук, при аускультации обилие влажных хрипов.</w:t>
      </w:r>
    </w:p>
    <w:p w:rsidR="008F63A2" w:rsidRPr="00E61EDA" w:rsidRDefault="008F63A2" w:rsidP="008F63A2">
      <w:pPr>
        <w:pStyle w:val="a4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>Неотложная помощь:</w:t>
      </w:r>
    </w:p>
    <w:p w:rsidR="008F63A2" w:rsidRPr="00E61EDA" w:rsidRDefault="008F63A2" w:rsidP="008F63A2">
      <w:pPr>
        <w:pStyle w:val="a4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>Расстегнуть стесняющую одежду, обеспечить доступ свежего воздуха.</w:t>
      </w:r>
    </w:p>
    <w:p w:rsidR="008F63A2" w:rsidRPr="00E61EDA" w:rsidRDefault="008F63A2" w:rsidP="008F63A2">
      <w:pPr>
        <w:pStyle w:val="a4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>Подготовить небулайзер (физ.р-р 4 мл, беродуал 7 капель)</w:t>
      </w:r>
    </w:p>
    <w:p w:rsidR="008F63A2" w:rsidRPr="00E61EDA" w:rsidRDefault="008F63A2" w:rsidP="008F63A2">
      <w:pPr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 xml:space="preserve">                                            Преднизолон 15 мг в/м (0,5 мл из ампулы)</w:t>
      </w:r>
    </w:p>
    <w:p w:rsidR="008F63A2" w:rsidRPr="00FF73D6" w:rsidRDefault="008F63A2" w:rsidP="008F63A2">
      <w:pPr>
        <w:pStyle w:val="a4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>Направить на лечение в детское отделение для дообследования, лечения и наблюдения в динамике</w:t>
      </w:r>
      <w:r w:rsidR="00FF73D6">
        <w:rPr>
          <w:rFonts w:ascii="Times New Roman" w:hAnsi="Times New Roman" w:cs="Times New Roman"/>
          <w:sz w:val="24"/>
          <w:szCs w:val="24"/>
        </w:rPr>
        <w:t>.</w:t>
      </w:r>
    </w:p>
    <w:p w:rsidR="008F63A2" w:rsidRPr="00E61EDA" w:rsidRDefault="008F63A2" w:rsidP="008F63A2">
      <w:pPr>
        <w:pStyle w:val="a4"/>
        <w:ind w:left="709"/>
        <w:jc w:val="center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lastRenderedPageBreak/>
        <w:t>Ответ на задачу №3</w:t>
      </w:r>
    </w:p>
    <w:p w:rsidR="008F63A2" w:rsidRPr="00E61EDA" w:rsidRDefault="008F63A2" w:rsidP="008F63A2">
      <w:pPr>
        <w:pStyle w:val="a4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 xml:space="preserve">Острая правосторонняя пневмония, ДН </w:t>
      </w:r>
      <w:r w:rsidRPr="00E61EDA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E61EDA">
        <w:rPr>
          <w:rFonts w:ascii="Times New Roman" w:hAnsi="Times New Roman" w:cs="Times New Roman"/>
          <w:sz w:val="24"/>
          <w:szCs w:val="24"/>
        </w:rPr>
        <w:t>-</w:t>
      </w:r>
      <w:r w:rsidRPr="00E61EDA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E61EDA">
        <w:rPr>
          <w:rFonts w:ascii="Times New Roman" w:hAnsi="Times New Roman" w:cs="Times New Roman"/>
          <w:sz w:val="24"/>
          <w:szCs w:val="24"/>
        </w:rPr>
        <w:t>. Диагноз установлен на основании жалоб  на повышение температуры 39,2, кашель, головная боль, плохой аппетит, нарушение сна.</w:t>
      </w:r>
    </w:p>
    <w:p w:rsidR="008F63A2" w:rsidRPr="00E61EDA" w:rsidRDefault="008F63A2" w:rsidP="008F63A2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>Анамнеза заболевания: болен в течение 5 дней, заболевание началось остро, с повышения температуры 37,5, головных болей, чихания, сухого кашля. На третий день от начала заболевания кашель усилился, озноб, повышение температуры до 38,5. Осмотрен фельдшером, назначено лечение: анаферон, гриппферон капли в нос, нурофен. Не смотря на проводимое лечение, ребенок продолжал высоко температурить, появилась боль в грудной клетке во время кашля, обратились  в 03.</w:t>
      </w:r>
    </w:p>
    <w:p w:rsidR="008F63A2" w:rsidRPr="00E61EDA" w:rsidRDefault="008F63A2" w:rsidP="008F63A2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 xml:space="preserve">И данных объективного обследования: Состояние ребенка средней степени тяжести, кожные покровы бледные, конечности при пальпации холодные. Признаки интоксикации и дыхательной недостаточности. Заложенность носа, губы сухие, в зеве гиперемия. увеличены шейные лимфоузлы. При осмотре грудной клетки умеренное втяжение межреберий. Перкуторно справа по лопаточной линии и задней подмышечной отмечается притупление звука, при аускультации по этим же линиям ослабление дыхания, крепитация. Тоны сердца учащены, пульс частый, напряжен. Живот безболезненный во всех отделах. </w:t>
      </w:r>
      <w:r w:rsidRPr="00E61EDA">
        <w:rPr>
          <w:rFonts w:ascii="Times New Roman" w:hAnsi="Times New Roman" w:cs="Times New Roman"/>
          <w:sz w:val="24"/>
          <w:szCs w:val="24"/>
          <w:lang w:val="en-US"/>
        </w:rPr>
        <w:t>T</w:t>
      </w:r>
      <w:r w:rsidRPr="00E61EDA">
        <w:rPr>
          <w:rFonts w:ascii="Times New Roman" w:hAnsi="Times New Roman" w:cs="Times New Roman"/>
          <w:sz w:val="24"/>
          <w:szCs w:val="24"/>
        </w:rPr>
        <w:t xml:space="preserve"> = 39,1; ЧДД = 28; ЧСС = 112; </w:t>
      </w:r>
      <w:r w:rsidRPr="00E61EDA">
        <w:rPr>
          <w:rFonts w:ascii="Times New Roman" w:hAnsi="Times New Roman" w:cs="Times New Roman"/>
          <w:sz w:val="24"/>
          <w:szCs w:val="24"/>
          <w:lang w:val="en-US"/>
        </w:rPr>
        <w:t>spO</w:t>
      </w:r>
      <w:r w:rsidRPr="00E61EDA">
        <w:rPr>
          <w:rFonts w:ascii="Times New Roman" w:hAnsi="Times New Roman" w:cs="Times New Roman"/>
          <w:sz w:val="24"/>
          <w:szCs w:val="24"/>
        </w:rPr>
        <w:t>2=96</w:t>
      </w:r>
    </w:p>
    <w:p w:rsidR="008F63A2" w:rsidRPr="00E61EDA" w:rsidRDefault="008F63A2" w:rsidP="008F63A2">
      <w:pPr>
        <w:pStyle w:val="a4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>Дополнительные методы диагностики:</w:t>
      </w:r>
    </w:p>
    <w:p w:rsidR="008F63A2" w:rsidRPr="00E61EDA" w:rsidRDefault="008F63A2" w:rsidP="008F63A2">
      <w:pPr>
        <w:pStyle w:val="a4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  <w:lang w:val="en-US"/>
        </w:rPr>
        <w:t>R</w:t>
      </w:r>
      <w:r w:rsidRPr="00E61EDA">
        <w:rPr>
          <w:rFonts w:ascii="Times New Roman" w:hAnsi="Times New Roman" w:cs="Times New Roman"/>
          <w:sz w:val="24"/>
          <w:szCs w:val="24"/>
        </w:rPr>
        <w:t xml:space="preserve">-графия органов грудной клетки </w:t>
      </w:r>
    </w:p>
    <w:p w:rsidR="008F63A2" w:rsidRPr="00E61EDA" w:rsidRDefault="008F63A2" w:rsidP="008F63A2">
      <w:pPr>
        <w:pStyle w:val="a4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>Мазок со слизистой носа и зева на вирусы</w:t>
      </w:r>
    </w:p>
    <w:p w:rsidR="008F63A2" w:rsidRPr="00E61EDA" w:rsidRDefault="008F63A2" w:rsidP="008F63A2">
      <w:pPr>
        <w:pStyle w:val="a4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>Анализ мокроты</w:t>
      </w:r>
    </w:p>
    <w:p w:rsidR="008F63A2" w:rsidRPr="00E61EDA" w:rsidRDefault="008F63A2" w:rsidP="008F63A2">
      <w:pPr>
        <w:pStyle w:val="a4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>ОАМ, ОАК</w:t>
      </w:r>
    </w:p>
    <w:p w:rsidR="008F63A2" w:rsidRPr="00E61EDA" w:rsidRDefault="008F63A2" w:rsidP="008F63A2">
      <w:pPr>
        <w:pStyle w:val="a4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>Неотложная помощь: (при «белой» лихорадке)</w:t>
      </w:r>
    </w:p>
    <w:p w:rsidR="008F63A2" w:rsidRPr="00E61EDA" w:rsidRDefault="008F63A2" w:rsidP="008F63A2">
      <w:pPr>
        <w:pStyle w:val="a4"/>
        <w:numPr>
          <w:ilvl w:val="0"/>
          <w:numId w:val="15"/>
        </w:numPr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>Литическая смесь со спазмолитиком (анальгин 50% 0,6 мл – 0,1мл на 1год жизни                                              новокаин 0,5% 1.0 мл</w:t>
      </w:r>
    </w:p>
    <w:p w:rsidR="008F63A2" w:rsidRPr="00E61EDA" w:rsidRDefault="008F63A2" w:rsidP="008F63A2">
      <w:pPr>
        <w:pStyle w:val="a4"/>
        <w:ind w:left="993"/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но-шпа 0,5 мл)</w:t>
      </w:r>
    </w:p>
    <w:p w:rsidR="008F63A2" w:rsidRPr="00E61EDA" w:rsidRDefault="008F63A2" w:rsidP="008F63A2">
      <w:pPr>
        <w:pStyle w:val="a4"/>
        <w:numPr>
          <w:ilvl w:val="0"/>
          <w:numId w:val="15"/>
        </w:numPr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>Теплое питье внутрь</w:t>
      </w:r>
    </w:p>
    <w:p w:rsidR="008F63A2" w:rsidRPr="00E61EDA" w:rsidRDefault="008F63A2" w:rsidP="008F63A2">
      <w:pPr>
        <w:pStyle w:val="a4"/>
        <w:numPr>
          <w:ilvl w:val="0"/>
          <w:numId w:val="15"/>
        </w:numPr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>Через 15-20 мин полуспиртовое обтирание</w:t>
      </w:r>
    </w:p>
    <w:p w:rsidR="008F63A2" w:rsidRPr="00E61EDA" w:rsidRDefault="008F63A2" w:rsidP="008F63A2">
      <w:pPr>
        <w:pStyle w:val="a4"/>
        <w:numPr>
          <w:ilvl w:val="0"/>
          <w:numId w:val="15"/>
        </w:numPr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>Смена белья</w:t>
      </w:r>
    </w:p>
    <w:p w:rsidR="008F63A2" w:rsidRPr="00E61EDA" w:rsidRDefault="008F63A2" w:rsidP="00FF73D6">
      <w:pPr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>Ответ на задачу №4</w:t>
      </w:r>
    </w:p>
    <w:p w:rsidR="008F63A2" w:rsidRPr="00E61EDA" w:rsidRDefault="008F63A2" w:rsidP="008F63A2">
      <w:pPr>
        <w:pStyle w:val="a4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 xml:space="preserve">Диагноз: бронхиальная астма приступный период, ДН </w:t>
      </w:r>
      <w:r w:rsidRPr="00E61EDA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E61EDA">
        <w:rPr>
          <w:rFonts w:ascii="Times New Roman" w:hAnsi="Times New Roman" w:cs="Times New Roman"/>
          <w:sz w:val="24"/>
          <w:szCs w:val="24"/>
        </w:rPr>
        <w:t>.</w:t>
      </w:r>
    </w:p>
    <w:p w:rsidR="008F63A2" w:rsidRPr="00E61EDA" w:rsidRDefault="008F63A2" w:rsidP="008F63A2">
      <w:pPr>
        <w:pStyle w:val="a4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 xml:space="preserve">Неотложная помощь: </w:t>
      </w:r>
    </w:p>
    <w:p w:rsidR="008F63A2" w:rsidRPr="00E61EDA" w:rsidRDefault="008F63A2" w:rsidP="008F63A2">
      <w:pPr>
        <w:pStyle w:val="a4"/>
        <w:numPr>
          <w:ilvl w:val="0"/>
          <w:numId w:val="1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>Расстегнуть стесняющую одежду, обеспечить доступ свежего воздуха.</w:t>
      </w:r>
    </w:p>
    <w:p w:rsidR="008F63A2" w:rsidRPr="00E61EDA" w:rsidRDefault="008F63A2" w:rsidP="008F63A2">
      <w:pPr>
        <w:pStyle w:val="a4"/>
        <w:numPr>
          <w:ilvl w:val="0"/>
          <w:numId w:val="1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>Преднизолон 30 мг в\м</w:t>
      </w:r>
    </w:p>
    <w:p w:rsidR="008F63A2" w:rsidRPr="00E61EDA" w:rsidRDefault="008F63A2" w:rsidP="008F63A2">
      <w:pPr>
        <w:pStyle w:val="a4"/>
        <w:numPr>
          <w:ilvl w:val="0"/>
          <w:numId w:val="1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>Ингаляции через небулайзер (физ.р-р 4 мл, беродуал 12 капель)</w:t>
      </w:r>
    </w:p>
    <w:p w:rsidR="008F63A2" w:rsidRPr="00E61EDA" w:rsidRDefault="008F63A2" w:rsidP="008F63A2">
      <w:pPr>
        <w:pStyle w:val="a4"/>
        <w:numPr>
          <w:ilvl w:val="0"/>
          <w:numId w:val="1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 xml:space="preserve">Через 15-20 минут оценка эффективности лечебных мероприятий - контроль ЧДД, </w:t>
      </w:r>
      <w:r w:rsidRPr="00E61EDA">
        <w:rPr>
          <w:rFonts w:ascii="Times New Roman" w:hAnsi="Times New Roman" w:cs="Times New Roman"/>
          <w:sz w:val="24"/>
          <w:szCs w:val="24"/>
          <w:lang w:val="en-US"/>
        </w:rPr>
        <w:t>spO</w:t>
      </w:r>
      <w:r w:rsidRPr="00E61EDA">
        <w:rPr>
          <w:rFonts w:ascii="Times New Roman" w:hAnsi="Times New Roman" w:cs="Times New Roman"/>
          <w:sz w:val="24"/>
          <w:szCs w:val="24"/>
        </w:rPr>
        <w:t>2</w:t>
      </w:r>
    </w:p>
    <w:p w:rsidR="008F63A2" w:rsidRDefault="008F63A2" w:rsidP="008F63A2">
      <w:pPr>
        <w:pStyle w:val="a4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 xml:space="preserve">Тактика фельдшера: оставлена дома, рекомендовано на прием к педиатру </w:t>
      </w:r>
    </w:p>
    <w:p w:rsidR="00FF73D6" w:rsidRPr="00FF73D6" w:rsidRDefault="00FF73D6" w:rsidP="008F63A2">
      <w:pPr>
        <w:pStyle w:val="a4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</w:rPr>
      </w:pPr>
    </w:p>
    <w:p w:rsidR="008F63A2" w:rsidRPr="00E61EDA" w:rsidRDefault="008F63A2" w:rsidP="008F63A2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>Ответ на задачу№5</w:t>
      </w:r>
    </w:p>
    <w:p w:rsidR="008F63A2" w:rsidRPr="00E61EDA" w:rsidRDefault="008F63A2" w:rsidP="008F63A2">
      <w:pPr>
        <w:pStyle w:val="a4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>Диагноз: эпилепсия</w:t>
      </w:r>
    </w:p>
    <w:p w:rsidR="008F63A2" w:rsidRPr="00E61EDA" w:rsidRDefault="008F63A2" w:rsidP="008F63A2">
      <w:pPr>
        <w:pStyle w:val="a4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>Неотложная помощь:</w:t>
      </w:r>
    </w:p>
    <w:p w:rsidR="008F63A2" w:rsidRPr="00E61EDA" w:rsidRDefault="008F63A2" w:rsidP="008F63A2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lastRenderedPageBreak/>
        <w:t>Расстегнуть стесняющую одежду, обеспечить доступ свежего воздуха.</w:t>
      </w:r>
    </w:p>
    <w:p w:rsidR="008F63A2" w:rsidRPr="00E61EDA" w:rsidRDefault="008F63A2" w:rsidP="008F63A2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>Роторасширителмем фиксировать язык</w:t>
      </w:r>
    </w:p>
    <w:p w:rsidR="008F63A2" w:rsidRPr="00E61EDA" w:rsidRDefault="008F63A2" w:rsidP="008F63A2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>Р-р реланиума 0,5% 1,0 мл в\м</w:t>
      </w:r>
    </w:p>
    <w:p w:rsidR="008F63A2" w:rsidRPr="00FF73D6" w:rsidRDefault="008F63A2" w:rsidP="00FF73D6">
      <w:pPr>
        <w:pStyle w:val="a4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>Транспортировка в детское отделение на госпитализацию, во время транспортировки контроль сознания, ЧДД, ЧСС</w:t>
      </w:r>
    </w:p>
    <w:p w:rsidR="008F63A2" w:rsidRPr="00E61EDA" w:rsidRDefault="008F63A2" w:rsidP="008F63A2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8F63A2" w:rsidRPr="00E61EDA" w:rsidRDefault="008F63A2" w:rsidP="008F63A2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>Ответ на задачу №6</w:t>
      </w:r>
    </w:p>
    <w:p w:rsidR="008F63A2" w:rsidRPr="00E61EDA" w:rsidRDefault="008F63A2" w:rsidP="008F63A2">
      <w:pPr>
        <w:pStyle w:val="a4"/>
        <w:numPr>
          <w:ilvl w:val="0"/>
          <w:numId w:val="2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>Диагноз: менингококковая инфекция, гнойный менингит</w:t>
      </w:r>
    </w:p>
    <w:p w:rsidR="008F63A2" w:rsidRPr="00E61EDA" w:rsidRDefault="008F63A2" w:rsidP="008F63A2">
      <w:pPr>
        <w:pStyle w:val="a4"/>
        <w:numPr>
          <w:ilvl w:val="0"/>
          <w:numId w:val="2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>Неотложная помощь:</w:t>
      </w:r>
    </w:p>
    <w:p w:rsidR="008F63A2" w:rsidRPr="00E61EDA" w:rsidRDefault="008F63A2" w:rsidP="008F63A2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>Преднизолон 30 мг в\м</w:t>
      </w:r>
    </w:p>
    <w:p w:rsidR="008F63A2" w:rsidRPr="00E61EDA" w:rsidRDefault="008F63A2" w:rsidP="008F63A2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>Левомицетин 30 мг на 1 кг массы в\м</w:t>
      </w:r>
    </w:p>
    <w:p w:rsidR="008F63A2" w:rsidRPr="00E61EDA" w:rsidRDefault="008F63A2" w:rsidP="008F63A2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>Жаропонижающее парацетамол внутрь/ цефикон свечи</w:t>
      </w:r>
    </w:p>
    <w:p w:rsidR="008F63A2" w:rsidRPr="00E61EDA" w:rsidRDefault="008F63A2" w:rsidP="008F63A2">
      <w:pPr>
        <w:pStyle w:val="a4"/>
        <w:numPr>
          <w:ilvl w:val="0"/>
          <w:numId w:val="2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>Госпитализация в инфекционное отделение, подача экстренного извещения</w:t>
      </w:r>
    </w:p>
    <w:p w:rsidR="008F63A2" w:rsidRPr="00E61EDA" w:rsidRDefault="008F63A2" w:rsidP="008F63A2">
      <w:pPr>
        <w:pStyle w:val="a4"/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E61EDA">
        <w:rPr>
          <w:rFonts w:ascii="Times New Roman" w:hAnsi="Times New Roman" w:cs="Times New Roman"/>
          <w:b/>
          <w:sz w:val="24"/>
          <w:szCs w:val="24"/>
        </w:rPr>
        <w:t>Надо ли снижать температуру?</w:t>
      </w:r>
    </w:p>
    <w:p w:rsidR="008F63A2" w:rsidRPr="00E61EDA" w:rsidRDefault="008F63A2" w:rsidP="008F63A2">
      <w:pPr>
        <w:pStyle w:val="a4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 xml:space="preserve">В соответствии с рекомендациями ВОЗ жаропонижающую терапию здоровым детям следует проводить при температуре выше 38,5 С, однако если у ребенка на фоне лихорадки независимо от степени выраженности гипертермии отмечается ухудшение состояния, озноб, миалгия, бледность кожи, проявления токсикоза, жаропонижающая терапия должна быть назначена незамедлительно. </w:t>
      </w:r>
    </w:p>
    <w:p w:rsidR="008F63A2" w:rsidRPr="00E61EDA" w:rsidRDefault="008F63A2" w:rsidP="008F63A2">
      <w:pPr>
        <w:pStyle w:val="a4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 xml:space="preserve">Дети из «группы риска по развитию осложнений на фоне лихорадки» (ПП ЦНС , недоношенность, аномалии конституции), требуют назначение жаропонижающих при «красной» лихорадке </w:t>
      </w:r>
      <w:r w:rsidRPr="00E61EDA">
        <w:rPr>
          <w:rFonts w:ascii="Times New Roman" w:hAnsi="Times New Roman" w:cs="Times New Roman"/>
          <w:sz w:val="24"/>
          <w:szCs w:val="24"/>
          <w:lang w:val="en-US"/>
        </w:rPr>
        <w:t>t</w:t>
      </w:r>
      <w:r w:rsidRPr="00E61EDA">
        <w:rPr>
          <w:rFonts w:ascii="Times New Roman" w:hAnsi="Times New Roman" w:cs="Times New Roman"/>
          <w:sz w:val="24"/>
          <w:szCs w:val="24"/>
        </w:rPr>
        <w:t xml:space="preserve"> выше 38,0 С, а при «белой» даже при субфебрильной температуре (37,2 – 38,0).</w:t>
      </w:r>
    </w:p>
    <w:p w:rsidR="008F63A2" w:rsidRPr="00E61EDA" w:rsidRDefault="008F63A2" w:rsidP="008F63A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F63A2" w:rsidRPr="00E61EDA" w:rsidRDefault="008F63A2" w:rsidP="008F63A2">
      <w:pPr>
        <w:jc w:val="center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>Ответ на задачу №7</w:t>
      </w:r>
    </w:p>
    <w:p w:rsidR="008F63A2" w:rsidRPr="00E61EDA" w:rsidRDefault="008F63A2" w:rsidP="008F63A2">
      <w:pPr>
        <w:pStyle w:val="a4"/>
        <w:numPr>
          <w:ilvl w:val="0"/>
          <w:numId w:val="2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>Диагноз: обморок</w:t>
      </w:r>
    </w:p>
    <w:p w:rsidR="008F63A2" w:rsidRPr="00E61EDA" w:rsidRDefault="008F63A2" w:rsidP="008F63A2">
      <w:pPr>
        <w:pStyle w:val="a4"/>
        <w:numPr>
          <w:ilvl w:val="0"/>
          <w:numId w:val="2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>Неотложная помощь:</w:t>
      </w:r>
    </w:p>
    <w:p w:rsidR="008F63A2" w:rsidRPr="00E61EDA" w:rsidRDefault="008F63A2" w:rsidP="008F63A2">
      <w:pPr>
        <w:pStyle w:val="a4"/>
        <w:numPr>
          <w:ilvl w:val="0"/>
          <w:numId w:val="2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>Расстегнуть стесняющую одежду, обеспечит доступ свежего воздуха</w:t>
      </w:r>
    </w:p>
    <w:p w:rsidR="008F63A2" w:rsidRPr="00E61EDA" w:rsidRDefault="008F63A2" w:rsidP="008F63A2">
      <w:pPr>
        <w:pStyle w:val="a4"/>
        <w:numPr>
          <w:ilvl w:val="0"/>
          <w:numId w:val="2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>Уложить в горизонтальное положение с приподнятым ножным концом - для улучшения притока крови к мозгу</w:t>
      </w:r>
    </w:p>
    <w:p w:rsidR="008F63A2" w:rsidRPr="00E61EDA" w:rsidRDefault="008F63A2" w:rsidP="008F63A2">
      <w:pPr>
        <w:pStyle w:val="a4"/>
        <w:numPr>
          <w:ilvl w:val="0"/>
          <w:numId w:val="2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61EDA">
        <w:rPr>
          <w:rFonts w:ascii="Times New Roman" w:hAnsi="Times New Roman" w:cs="Times New Roman"/>
          <w:sz w:val="24"/>
          <w:szCs w:val="24"/>
        </w:rPr>
        <w:t>Кордиомин в\м 0.1 мл на 1 год жизни</w:t>
      </w:r>
    </w:p>
    <w:p w:rsidR="008F63A2" w:rsidRDefault="008F63A2" w:rsidP="008F63A2">
      <w:pPr>
        <w:pStyle w:val="a4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:rsidR="00FF73D6" w:rsidRDefault="00FF73D6" w:rsidP="008F63A2">
      <w:pPr>
        <w:pStyle w:val="a4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:rsidR="00FF73D6" w:rsidRDefault="00FF73D6" w:rsidP="008F63A2">
      <w:pPr>
        <w:pStyle w:val="a4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:rsidR="00FF73D6" w:rsidRDefault="00FF73D6" w:rsidP="008F63A2">
      <w:pPr>
        <w:pStyle w:val="a4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:rsidR="00FF73D6" w:rsidRDefault="00FF73D6" w:rsidP="008F63A2">
      <w:pPr>
        <w:pStyle w:val="a4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:rsidR="00FF73D6" w:rsidRDefault="00FF73D6" w:rsidP="008F63A2">
      <w:pPr>
        <w:pStyle w:val="a4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:rsidR="00FF73D6" w:rsidRDefault="00FF73D6" w:rsidP="008F63A2">
      <w:pPr>
        <w:pStyle w:val="a4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:rsidR="00FF73D6" w:rsidRPr="00E61EDA" w:rsidRDefault="00FF73D6" w:rsidP="008F63A2">
      <w:pPr>
        <w:pStyle w:val="a4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:rsidR="00F3684B" w:rsidRDefault="00F3684B" w:rsidP="00F3684B">
      <w:pPr>
        <w:shd w:val="clear" w:color="auto" w:fill="FFFFFF"/>
        <w:tabs>
          <w:tab w:val="left" w:pos="7371"/>
          <w:tab w:val="left" w:pos="9356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FF73D6" w:rsidRDefault="00FF73D6" w:rsidP="00F3684B">
      <w:pPr>
        <w:shd w:val="clear" w:color="auto" w:fill="FFFFFF"/>
        <w:tabs>
          <w:tab w:val="left" w:pos="7371"/>
          <w:tab w:val="left" w:pos="9356"/>
        </w:tabs>
        <w:spacing w:after="0"/>
        <w:jc w:val="center"/>
        <w:rPr>
          <w:rFonts w:ascii="Times New Roman" w:hAnsi="Times New Roman" w:cs="Times New Roman"/>
          <w:b/>
          <w:color w:val="000000" w:themeColor="text1"/>
          <w:spacing w:val="2"/>
        </w:rPr>
      </w:pPr>
      <w:r>
        <w:rPr>
          <w:rFonts w:ascii="Times New Roman" w:hAnsi="Times New Roman" w:cs="Times New Roman"/>
          <w:b/>
          <w:color w:val="000000" w:themeColor="text1"/>
          <w:spacing w:val="2"/>
        </w:rPr>
        <w:lastRenderedPageBreak/>
        <w:t>Чек-листы манипуляций</w:t>
      </w:r>
    </w:p>
    <w:p w:rsidR="00F3684B" w:rsidRDefault="00F3684B" w:rsidP="00F3684B">
      <w:pPr>
        <w:shd w:val="clear" w:color="auto" w:fill="FFFFFF"/>
        <w:tabs>
          <w:tab w:val="left" w:pos="7371"/>
          <w:tab w:val="left" w:pos="9356"/>
        </w:tabs>
        <w:spacing w:after="0"/>
        <w:jc w:val="center"/>
        <w:rPr>
          <w:rFonts w:ascii="Times New Roman" w:hAnsi="Times New Roman" w:cs="Times New Roman"/>
          <w:b/>
          <w:color w:val="000000" w:themeColor="text1"/>
          <w:spacing w:val="-2"/>
        </w:rPr>
      </w:pPr>
      <w:r w:rsidRPr="00C3055F">
        <w:rPr>
          <w:rFonts w:ascii="Times New Roman" w:hAnsi="Times New Roman" w:cs="Times New Roman"/>
          <w:b/>
          <w:color w:val="000000" w:themeColor="text1"/>
          <w:spacing w:val="2"/>
        </w:rPr>
        <w:t>«</w:t>
      </w:r>
      <w:r w:rsidRPr="00C3055F">
        <w:rPr>
          <w:rFonts w:ascii="Times New Roman" w:hAnsi="Times New Roman" w:cs="Times New Roman"/>
          <w:b/>
          <w:color w:val="000000" w:themeColor="text1"/>
          <w:spacing w:val="-2"/>
        </w:rPr>
        <w:t>Техника ингаляции беродуала через небулайзер (на фантоме)»</w:t>
      </w:r>
    </w:p>
    <w:p w:rsidR="00C3055F" w:rsidRPr="00C3055F" w:rsidRDefault="00C3055F" w:rsidP="00F3684B">
      <w:pPr>
        <w:shd w:val="clear" w:color="auto" w:fill="FFFFFF"/>
        <w:tabs>
          <w:tab w:val="left" w:pos="7371"/>
          <w:tab w:val="left" w:pos="9356"/>
        </w:tabs>
        <w:spacing w:after="0"/>
        <w:jc w:val="center"/>
        <w:rPr>
          <w:rFonts w:ascii="Times New Roman" w:hAnsi="Times New Roman" w:cs="Times New Roman"/>
          <w:b/>
          <w:color w:val="000000" w:themeColor="text1"/>
        </w:rPr>
      </w:pPr>
    </w:p>
    <w:tbl>
      <w:tblPr>
        <w:tblW w:w="97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48"/>
        <w:gridCol w:w="4280"/>
        <w:gridCol w:w="1559"/>
        <w:gridCol w:w="709"/>
        <w:gridCol w:w="992"/>
        <w:gridCol w:w="851"/>
        <w:gridCol w:w="713"/>
      </w:tblGrid>
      <w:tr w:rsidR="00AB1AF6" w:rsidRPr="00F3684B" w:rsidTr="009D73E5">
        <w:tc>
          <w:tcPr>
            <w:tcW w:w="648" w:type="dxa"/>
            <w:vMerge w:val="restart"/>
          </w:tcPr>
          <w:p w:rsidR="00AB1AF6" w:rsidRPr="00F3684B" w:rsidRDefault="00AB1AF6" w:rsidP="00F3684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  <w:r w:rsidRPr="00F3684B">
              <w:rPr>
                <w:rFonts w:ascii="Times New Roman" w:hAnsi="Times New Roman" w:cs="Times New Roman"/>
                <w:color w:val="000000" w:themeColor="text1"/>
                <w:spacing w:val="-16"/>
              </w:rPr>
              <w:t>№</w:t>
            </w:r>
          </w:p>
        </w:tc>
        <w:tc>
          <w:tcPr>
            <w:tcW w:w="4280" w:type="dxa"/>
            <w:vMerge w:val="restart"/>
          </w:tcPr>
          <w:p w:rsidR="00AB1AF6" w:rsidRPr="00F3684B" w:rsidRDefault="00AB1AF6" w:rsidP="00F3684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  <w:r w:rsidRPr="00F3684B">
              <w:rPr>
                <w:rFonts w:ascii="Times New Roman" w:hAnsi="Times New Roman" w:cs="Times New Roman"/>
                <w:color w:val="000000" w:themeColor="text1"/>
                <w:spacing w:val="-16"/>
              </w:rPr>
              <w:t>Элемент действия</w:t>
            </w:r>
          </w:p>
        </w:tc>
        <w:tc>
          <w:tcPr>
            <w:tcW w:w="1559" w:type="dxa"/>
            <w:vMerge w:val="restart"/>
          </w:tcPr>
          <w:p w:rsidR="00AB1AF6" w:rsidRPr="00F3684B" w:rsidRDefault="00AB1AF6" w:rsidP="00F3684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  <w:r w:rsidRPr="00F3684B">
              <w:rPr>
                <w:rFonts w:ascii="Times New Roman" w:hAnsi="Times New Roman" w:cs="Times New Roman"/>
                <w:color w:val="000000" w:themeColor="text1"/>
                <w:spacing w:val="-16"/>
              </w:rPr>
              <w:t>Действие</w:t>
            </w:r>
          </w:p>
        </w:tc>
        <w:tc>
          <w:tcPr>
            <w:tcW w:w="2552" w:type="dxa"/>
            <w:gridSpan w:val="3"/>
          </w:tcPr>
          <w:p w:rsidR="00AB1AF6" w:rsidRPr="00F3684B" w:rsidRDefault="00AB1AF6" w:rsidP="00F3684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  <w:r w:rsidRPr="00F3684B">
              <w:rPr>
                <w:rFonts w:ascii="Times New Roman" w:hAnsi="Times New Roman" w:cs="Times New Roman"/>
                <w:color w:val="000000" w:themeColor="text1"/>
                <w:spacing w:val="-16"/>
              </w:rPr>
              <w:t>Оценка действий</w:t>
            </w:r>
          </w:p>
        </w:tc>
        <w:tc>
          <w:tcPr>
            <w:tcW w:w="713" w:type="dxa"/>
            <w:vMerge w:val="restart"/>
          </w:tcPr>
          <w:p w:rsidR="00AB1AF6" w:rsidRPr="00F3684B" w:rsidRDefault="00AB1AF6" w:rsidP="00F3684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  <w:r w:rsidRPr="00F3684B">
              <w:rPr>
                <w:rFonts w:ascii="Times New Roman" w:hAnsi="Times New Roman" w:cs="Times New Roman"/>
                <w:color w:val="000000" w:themeColor="text1"/>
                <w:spacing w:val="-16"/>
              </w:rPr>
              <w:t>Итого</w:t>
            </w:r>
          </w:p>
          <w:p w:rsidR="00AB1AF6" w:rsidRPr="00F3684B" w:rsidRDefault="00AB1AF6" w:rsidP="00F3684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</w:p>
        </w:tc>
      </w:tr>
      <w:tr w:rsidR="00AB1AF6" w:rsidRPr="00F3684B" w:rsidTr="009D73E5">
        <w:tc>
          <w:tcPr>
            <w:tcW w:w="648" w:type="dxa"/>
            <w:vMerge/>
          </w:tcPr>
          <w:p w:rsidR="00AB1AF6" w:rsidRPr="00F3684B" w:rsidRDefault="00AB1AF6" w:rsidP="00F3684B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</w:p>
        </w:tc>
        <w:tc>
          <w:tcPr>
            <w:tcW w:w="4280" w:type="dxa"/>
            <w:vMerge/>
          </w:tcPr>
          <w:p w:rsidR="00AB1AF6" w:rsidRPr="00F3684B" w:rsidRDefault="00AB1AF6" w:rsidP="00F3684B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</w:p>
        </w:tc>
        <w:tc>
          <w:tcPr>
            <w:tcW w:w="1559" w:type="dxa"/>
            <w:vMerge/>
          </w:tcPr>
          <w:p w:rsidR="00AB1AF6" w:rsidRPr="00F3684B" w:rsidRDefault="00AB1AF6" w:rsidP="00F3684B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</w:p>
        </w:tc>
        <w:tc>
          <w:tcPr>
            <w:tcW w:w="709" w:type="dxa"/>
          </w:tcPr>
          <w:p w:rsidR="00AB1AF6" w:rsidRPr="00F3684B" w:rsidRDefault="00AB1AF6" w:rsidP="00F3684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  <w:r w:rsidRPr="00F3684B">
              <w:rPr>
                <w:rFonts w:ascii="Times New Roman" w:hAnsi="Times New Roman" w:cs="Times New Roman"/>
                <w:color w:val="000000" w:themeColor="text1"/>
                <w:spacing w:val="-16"/>
              </w:rPr>
              <w:t>Не выполнено</w:t>
            </w:r>
          </w:p>
        </w:tc>
        <w:tc>
          <w:tcPr>
            <w:tcW w:w="992" w:type="dxa"/>
          </w:tcPr>
          <w:p w:rsidR="00AB1AF6" w:rsidRPr="00F3684B" w:rsidRDefault="00AB1AF6" w:rsidP="00F3684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  <w:r w:rsidRPr="00F3684B">
              <w:rPr>
                <w:rFonts w:ascii="Times New Roman" w:hAnsi="Times New Roman" w:cs="Times New Roman"/>
                <w:color w:val="000000" w:themeColor="text1"/>
                <w:spacing w:val="-16"/>
              </w:rPr>
              <w:t>Выполнено  не  в полном объеме</w:t>
            </w:r>
          </w:p>
        </w:tc>
        <w:tc>
          <w:tcPr>
            <w:tcW w:w="851" w:type="dxa"/>
          </w:tcPr>
          <w:p w:rsidR="00AB1AF6" w:rsidRPr="00F3684B" w:rsidRDefault="00AB1AF6" w:rsidP="00F3684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  <w:r w:rsidRPr="00F3684B">
              <w:rPr>
                <w:rFonts w:ascii="Times New Roman" w:hAnsi="Times New Roman" w:cs="Times New Roman"/>
                <w:color w:val="000000" w:themeColor="text1"/>
                <w:spacing w:val="-16"/>
              </w:rPr>
              <w:t>Выполнено в полном объеме</w:t>
            </w:r>
          </w:p>
        </w:tc>
        <w:tc>
          <w:tcPr>
            <w:tcW w:w="713" w:type="dxa"/>
            <w:vMerge/>
          </w:tcPr>
          <w:p w:rsidR="00AB1AF6" w:rsidRPr="00F3684B" w:rsidRDefault="00AB1AF6" w:rsidP="00F3684B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</w:p>
        </w:tc>
      </w:tr>
      <w:tr w:rsidR="00AB1AF6" w:rsidRPr="00F3684B" w:rsidTr="009D73E5">
        <w:tc>
          <w:tcPr>
            <w:tcW w:w="648" w:type="dxa"/>
            <w:vMerge/>
          </w:tcPr>
          <w:p w:rsidR="00AB1AF6" w:rsidRPr="00F3684B" w:rsidRDefault="00AB1AF6" w:rsidP="00F3684B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</w:p>
        </w:tc>
        <w:tc>
          <w:tcPr>
            <w:tcW w:w="4280" w:type="dxa"/>
            <w:vMerge/>
          </w:tcPr>
          <w:p w:rsidR="00AB1AF6" w:rsidRPr="00F3684B" w:rsidRDefault="00AB1AF6" w:rsidP="00F3684B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</w:p>
        </w:tc>
        <w:tc>
          <w:tcPr>
            <w:tcW w:w="1559" w:type="dxa"/>
            <w:vMerge/>
          </w:tcPr>
          <w:p w:rsidR="00AB1AF6" w:rsidRPr="00F3684B" w:rsidRDefault="00AB1AF6" w:rsidP="00F3684B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</w:p>
        </w:tc>
        <w:tc>
          <w:tcPr>
            <w:tcW w:w="709" w:type="dxa"/>
          </w:tcPr>
          <w:p w:rsidR="00AB1AF6" w:rsidRPr="00F3684B" w:rsidRDefault="00AB1AF6" w:rsidP="00F3684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  <w:r w:rsidRPr="00F3684B">
              <w:rPr>
                <w:rFonts w:ascii="Times New Roman" w:hAnsi="Times New Roman" w:cs="Times New Roman"/>
                <w:color w:val="000000" w:themeColor="text1"/>
                <w:spacing w:val="-16"/>
              </w:rPr>
              <w:t>0</w:t>
            </w:r>
          </w:p>
        </w:tc>
        <w:tc>
          <w:tcPr>
            <w:tcW w:w="992" w:type="dxa"/>
          </w:tcPr>
          <w:p w:rsidR="00AB1AF6" w:rsidRPr="00F3684B" w:rsidRDefault="00AB1AF6" w:rsidP="00F3684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  <w:r w:rsidRPr="00F3684B">
              <w:rPr>
                <w:rFonts w:ascii="Times New Roman" w:hAnsi="Times New Roman" w:cs="Times New Roman"/>
                <w:color w:val="000000" w:themeColor="text1"/>
                <w:spacing w:val="-16"/>
              </w:rPr>
              <w:t>1</w:t>
            </w:r>
          </w:p>
        </w:tc>
        <w:tc>
          <w:tcPr>
            <w:tcW w:w="851" w:type="dxa"/>
          </w:tcPr>
          <w:p w:rsidR="00AB1AF6" w:rsidRPr="00F3684B" w:rsidRDefault="00AB1AF6" w:rsidP="00F3684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  <w:r w:rsidRPr="00F3684B">
              <w:rPr>
                <w:rFonts w:ascii="Times New Roman" w:hAnsi="Times New Roman" w:cs="Times New Roman"/>
                <w:color w:val="000000" w:themeColor="text1"/>
                <w:spacing w:val="-16"/>
              </w:rPr>
              <w:t>2</w:t>
            </w:r>
          </w:p>
        </w:tc>
        <w:tc>
          <w:tcPr>
            <w:tcW w:w="713" w:type="dxa"/>
          </w:tcPr>
          <w:p w:rsidR="00AB1AF6" w:rsidRPr="00F3684B" w:rsidRDefault="00AB1AF6" w:rsidP="00F3684B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</w:p>
        </w:tc>
      </w:tr>
      <w:tr w:rsidR="00AB1AF6" w:rsidRPr="00F3684B" w:rsidTr="009D73E5">
        <w:tc>
          <w:tcPr>
            <w:tcW w:w="648" w:type="dxa"/>
          </w:tcPr>
          <w:p w:rsidR="00AB1AF6" w:rsidRPr="00F3684B" w:rsidRDefault="00AB1AF6" w:rsidP="00F3684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  <w:r w:rsidRPr="00F3684B">
              <w:rPr>
                <w:rFonts w:ascii="Times New Roman" w:hAnsi="Times New Roman" w:cs="Times New Roman"/>
                <w:color w:val="000000" w:themeColor="text1"/>
                <w:spacing w:val="-16"/>
              </w:rPr>
              <w:t>1</w:t>
            </w:r>
          </w:p>
        </w:tc>
        <w:tc>
          <w:tcPr>
            <w:tcW w:w="4280" w:type="dxa"/>
          </w:tcPr>
          <w:p w:rsidR="00AB1AF6" w:rsidRPr="00F3684B" w:rsidRDefault="00AB1AF6" w:rsidP="00F3684B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F3684B">
              <w:rPr>
                <w:rFonts w:ascii="Times New Roman" w:hAnsi="Times New Roman" w:cs="Times New Roman"/>
                <w:color w:val="000000" w:themeColor="text1"/>
              </w:rPr>
              <w:t>Цель: лечебная</w:t>
            </w:r>
          </w:p>
          <w:p w:rsidR="00AB1AF6" w:rsidRPr="00F3684B" w:rsidRDefault="00AB1AF6" w:rsidP="00F3684B">
            <w:pPr>
              <w:spacing w:after="0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  <w:r w:rsidRPr="00F3684B">
              <w:rPr>
                <w:rFonts w:ascii="Times New Roman" w:hAnsi="Times New Roman" w:cs="Times New Roman"/>
                <w:color w:val="000000" w:themeColor="text1"/>
              </w:rPr>
              <w:t>Показания: заболевания органов дыхания</w:t>
            </w:r>
          </w:p>
        </w:tc>
        <w:tc>
          <w:tcPr>
            <w:tcW w:w="1559" w:type="dxa"/>
          </w:tcPr>
          <w:p w:rsidR="00AB1AF6" w:rsidRPr="00F3684B" w:rsidRDefault="00AB1AF6" w:rsidP="00F3684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  <w:r w:rsidRPr="00F3684B">
              <w:rPr>
                <w:rFonts w:ascii="Times New Roman" w:hAnsi="Times New Roman" w:cs="Times New Roman"/>
                <w:color w:val="000000" w:themeColor="text1"/>
                <w:spacing w:val="-16"/>
              </w:rPr>
              <w:t>Сказать</w:t>
            </w:r>
          </w:p>
        </w:tc>
        <w:tc>
          <w:tcPr>
            <w:tcW w:w="709" w:type="dxa"/>
          </w:tcPr>
          <w:p w:rsidR="00AB1AF6" w:rsidRPr="00F3684B" w:rsidRDefault="00AB1AF6" w:rsidP="00F3684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</w:p>
        </w:tc>
        <w:tc>
          <w:tcPr>
            <w:tcW w:w="992" w:type="dxa"/>
          </w:tcPr>
          <w:p w:rsidR="00AB1AF6" w:rsidRPr="00F3684B" w:rsidRDefault="00AB1AF6" w:rsidP="00F3684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</w:p>
        </w:tc>
        <w:tc>
          <w:tcPr>
            <w:tcW w:w="851" w:type="dxa"/>
          </w:tcPr>
          <w:p w:rsidR="00AB1AF6" w:rsidRPr="00F3684B" w:rsidRDefault="00AB1AF6" w:rsidP="00F3684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</w:p>
        </w:tc>
        <w:tc>
          <w:tcPr>
            <w:tcW w:w="713" w:type="dxa"/>
          </w:tcPr>
          <w:p w:rsidR="00AB1AF6" w:rsidRPr="00F3684B" w:rsidRDefault="00AB1AF6" w:rsidP="00F3684B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</w:p>
        </w:tc>
      </w:tr>
      <w:tr w:rsidR="00AB1AF6" w:rsidRPr="00F3684B" w:rsidTr="009D73E5">
        <w:tc>
          <w:tcPr>
            <w:tcW w:w="648" w:type="dxa"/>
          </w:tcPr>
          <w:p w:rsidR="00AB1AF6" w:rsidRPr="00F3684B" w:rsidRDefault="00AB1AF6" w:rsidP="00F3684B">
            <w:pPr>
              <w:spacing w:after="0"/>
              <w:ind w:right="176"/>
              <w:jc w:val="right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  <w:r w:rsidRPr="00F3684B">
              <w:rPr>
                <w:rFonts w:ascii="Times New Roman" w:hAnsi="Times New Roman" w:cs="Times New Roman"/>
                <w:color w:val="000000" w:themeColor="text1"/>
                <w:spacing w:val="-16"/>
              </w:rPr>
              <w:t>2</w:t>
            </w:r>
          </w:p>
        </w:tc>
        <w:tc>
          <w:tcPr>
            <w:tcW w:w="4280" w:type="dxa"/>
          </w:tcPr>
          <w:p w:rsidR="00AB1AF6" w:rsidRPr="00F3684B" w:rsidRDefault="00AB1AF6" w:rsidP="00F3684B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F3684B">
              <w:rPr>
                <w:rFonts w:ascii="Times New Roman" w:hAnsi="Times New Roman" w:cs="Times New Roman"/>
                <w:color w:val="000000" w:themeColor="text1"/>
              </w:rPr>
              <w:t xml:space="preserve">Оснащение: небулайзер, флакон с изотоническим раствором натрия хлорида, флакон с беродуалом, стерильный шприц, спиртовая салфетка. </w:t>
            </w:r>
          </w:p>
        </w:tc>
        <w:tc>
          <w:tcPr>
            <w:tcW w:w="1559" w:type="dxa"/>
          </w:tcPr>
          <w:p w:rsidR="00AB1AF6" w:rsidRPr="00F3684B" w:rsidRDefault="00AB1AF6" w:rsidP="00F3684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  <w:r w:rsidRPr="00F3684B">
              <w:rPr>
                <w:rFonts w:ascii="Times New Roman" w:hAnsi="Times New Roman" w:cs="Times New Roman"/>
                <w:color w:val="000000" w:themeColor="text1"/>
                <w:spacing w:val="-16"/>
              </w:rPr>
              <w:t>Сказать и выполнить</w:t>
            </w:r>
          </w:p>
        </w:tc>
        <w:tc>
          <w:tcPr>
            <w:tcW w:w="709" w:type="dxa"/>
          </w:tcPr>
          <w:p w:rsidR="00AB1AF6" w:rsidRPr="00F3684B" w:rsidRDefault="00AB1AF6" w:rsidP="00F3684B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</w:p>
        </w:tc>
        <w:tc>
          <w:tcPr>
            <w:tcW w:w="992" w:type="dxa"/>
          </w:tcPr>
          <w:p w:rsidR="00AB1AF6" w:rsidRPr="00F3684B" w:rsidRDefault="00AB1AF6" w:rsidP="00F3684B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</w:p>
        </w:tc>
        <w:tc>
          <w:tcPr>
            <w:tcW w:w="851" w:type="dxa"/>
          </w:tcPr>
          <w:p w:rsidR="00AB1AF6" w:rsidRPr="00F3684B" w:rsidRDefault="00AB1AF6" w:rsidP="00F3684B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</w:p>
        </w:tc>
        <w:tc>
          <w:tcPr>
            <w:tcW w:w="713" w:type="dxa"/>
          </w:tcPr>
          <w:p w:rsidR="00AB1AF6" w:rsidRPr="00F3684B" w:rsidRDefault="00AB1AF6" w:rsidP="00F3684B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</w:p>
        </w:tc>
      </w:tr>
      <w:tr w:rsidR="00AB1AF6" w:rsidRPr="00F3684B" w:rsidTr="009D73E5">
        <w:tc>
          <w:tcPr>
            <w:tcW w:w="648" w:type="dxa"/>
          </w:tcPr>
          <w:p w:rsidR="00AB1AF6" w:rsidRPr="00F3684B" w:rsidRDefault="00AB1AF6" w:rsidP="00F3684B">
            <w:pPr>
              <w:spacing w:after="0"/>
              <w:ind w:right="176"/>
              <w:jc w:val="right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  <w:r w:rsidRPr="00F3684B">
              <w:rPr>
                <w:rFonts w:ascii="Times New Roman" w:hAnsi="Times New Roman" w:cs="Times New Roman"/>
                <w:color w:val="000000" w:themeColor="text1"/>
                <w:spacing w:val="-16"/>
              </w:rPr>
              <w:t>3</w:t>
            </w:r>
          </w:p>
        </w:tc>
        <w:tc>
          <w:tcPr>
            <w:tcW w:w="4280" w:type="dxa"/>
          </w:tcPr>
          <w:p w:rsidR="00AB1AF6" w:rsidRPr="00F3684B" w:rsidRDefault="00AB1AF6" w:rsidP="00F3684B">
            <w:pPr>
              <w:shd w:val="clear" w:color="auto" w:fill="FFFFFF"/>
              <w:tabs>
                <w:tab w:val="left" w:pos="360"/>
              </w:tabs>
              <w:spacing w:after="0"/>
              <w:rPr>
                <w:rFonts w:ascii="Times New Roman" w:hAnsi="Times New Roman" w:cs="Times New Roman"/>
                <w:bCs/>
                <w:color w:val="000000" w:themeColor="text1"/>
                <w:spacing w:val="6"/>
              </w:rPr>
            </w:pPr>
            <w:r w:rsidRPr="00F3684B">
              <w:rPr>
                <w:rFonts w:ascii="Times New Roman" w:hAnsi="Times New Roman" w:cs="Times New Roman"/>
                <w:color w:val="000000" w:themeColor="text1"/>
                <w:u w:val="single"/>
                <w:lang w:val="en-US"/>
              </w:rPr>
              <w:t>I</w:t>
            </w:r>
            <w:r w:rsidRPr="00F3684B">
              <w:rPr>
                <w:rFonts w:ascii="Times New Roman" w:hAnsi="Times New Roman" w:cs="Times New Roman"/>
                <w:color w:val="000000" w:themeColor="text1"/>
                <w:u w:val="single"/>
              </w:rPr>
              <w:t>. Подготовка к процедуре</w:t>
            </w:r>
            <w:r w:rsidRPr="00F3684B">
              <w:rPr>
                <w:rFonts w:ascii="Times New Roman" w:hAnsi="Times New Roman" w:cs="Times New Roman"/>
                <w:color w:val="000000" w:themeColor="text1"/>
              </w:rPr>
              <w:t xml:space="preserve"> Представиться. Идентифицировать пациента. Узнать, как к нему обращаться</w:t>
            </w:r>
            <w:r w:rsidRPr="00F3684B">
              <w:rPr>
                <w:rFonts w:ascii="Times New Roman" w:hAnsi="Times New Roman" w:cs="Times New Roman"/>
                <w:bCs/>
                <w:color w:val="000000" w:themeColor="text1"/>
                <w:spacing w:val="6"/>
              </w:rPr>
              <w:t>.</w:t>
            </w:r>
          </w:p>
        </w:tc>
        <w:tc>
          <w:tcPr>
            <w:tcW w:w="1559" w:type="dxa"/>
          </w:tcPr>
          <w:p w:rsidR="00AB1AF6" w:rsidRPr="00F3684B" w:rsidRDefault="00AB1AF6" w:rsidP="00F3684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  <w:r w:rsidRPr="00F3684B">
              <w:rPr>
                <w:rFonts w:ascii="Times New Roman" w:hAnsi="Times New Roman" w:cs="Times New Roman"/>
                <w:color w:val="000000" w:themeColor="text1"/>
                <w:spacing w:val="-16"/>
              </w:rPr>
              <w:t>Сказать и выполнить</w:t>
            </w:r>
          </w:p>
        </w:tc>
        <w:tc>
          <w:tcPr>
            <w:tcW w:w="709" w:type="dxa"/>
          </w:tcPr>
          <w:p w:rsidR="00AB1AF6" w:rsidRPr="00F3684B" w:rsidRDefault="00AB1AF6" w:rsidP="00F3684B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</w:p>
        </w:tc>
        <w:tc>
          <w:tcPr>
            <w:tcW w:w="992" w:type="dxa"/>
          </w:tcPr>
          <w:p w:rsidR="00AB1AF6" w:rsidRPr="00F3684B" w:rsidRDefault="00AB1AF6" w:rsidP="00F3684B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</w:p>
        </w:tc>
        <w:tc>
          <w:tcPr>
            <w:tcW w:w="851" w:type="dxa"/>
          </w:tcPr>
          <w:p w:rsidR="00AB1AF6" w:rsidRPr="00F3684B" w:rsidRDefault="00AB1AF6" w:rsidP="00F3684B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</w:p>
        </w:tc>
        <w:tc>
          <w:tcPr>
            <w:tcW w:w="713" w:type="dxa"/>
          </w:tcPr>
          <w:p w:rsidR="00AB1AF6" w:rsidRPr="00F3684B" w:rsidRDefault="00AB1AF6" w:rsidP="00F3684B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</w:p>
        </w:tc>
      </w:tr>
      <w:tr w:rsidR="00AB1AF6" w:rsidRPr="00F3684B" w:rsidTr="009D73E5">
        <w:tc>
          <w:tcPr>
            <w:tcW w:w="648" w:type="dxa"/>
          </w:tcPr>
          <w:p w:rsidR="00AB1AF6" w:rsidRPr="00F3684B" w:rsidRDefault="00AB1AF6" w:rsidP="00F3684B">
            <w:pPr>
              <w:spacing w:after="0"/>
              <w:ind w:right="176"/>
              <w:jc w:val="right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  <w:r w:rsidRPr="00F3684B">
              <w:rPr>
                <w:rFonts w:ascii="Times New Roman" w:hAnsi="Times New Roman" w:cs="Times New Roman"/>
                <w:color w:val="000000" w:themeColor="text1"/>
                <w:spacing w:val="-16"/>
              </w:rPr>
              <w:t>4</w:t>
            </w:r>
          </w:p>
        </w:tc>
        <w:tc>
          <w:tcPr>
            <w:tcW w:w="4280" w:type="dxa"/>
          </w:tcPr>
          <w:p w:rsidR="00AB1AF6" w:rsidRPr="00F3684B" w:rsidRDefault="00AB1AF6" w:rsidP="00F3684B">
            <w:pPr>
              <w:shd w:val="clear" w:color="auto" w:fill="FFFFFF"/>
              <w:tabs>
                <w:tab w:val="left" w:pos="360"/>
              </w:tabs>
              <w:spacing w:after="0"/>
              <w:rPr>
                <w:rFonts w:ascii="Times New Roman" w:hAnsi="Times New Roman" w:cs="Times New Roman"/>
                <w:bCs/>
                <w:color w:val="000000" w:themeColor="text1"/>
                <w:spacing w:val="6"/>
              </w:rPr>
            </w:pPr>
            <w:r w:rsidRPr="00F3684B">
              <w:rPr>
                <w:rFonts w:ascii="Times New Roman" w:hAnsi="Times New Roman" w:cs="Times New Roman"/>
                <w:bCs/>
                <w:color w:val="000000" w:themeColor="text1"/>
                <w:spacing w:val="6"/>
              </w:rPr>
              <w:t xml:space="preserve">Объяснить цель и ход предстоящей процедуры. Получить согласие на проведение процедуры </w:t>
            </w:r>
          </w:p>
        </w:tc>
        <w:tc>
          <w:tcPr>
            <w:tcW w:w="1559" w:type="dxa"/>
          </w:tcPr>
          <w:p w:rsidR="00AB1AF6" w:rsidRPr="00F3684B" w:rsidRDefault="00AB1AF6" w:rsidP="00F3684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  <w:r w:rsidRPr="00F3684B">
              <w:rPr>
                <w:rFonts w:ascii="Times New Roman" w:hAnsi="Times New Roman" w:cs="Times New Roman"/>
                <w:color w:val="000000" w:themeColor="text1"/>
                <w:spacing w:val="-16"/>
              </w:rPr>
              <w:t>Сказать и выполнить</w:t>
            </w:r>
          </w:p>
        </w:tc>
        <w:tc>
          <w:tcPr>
            <w:tcW w:w="709" w:type="dxa"/>
          </w:tcPr>
          <w:p w:rsidR="00AB1AF6" w:rsidRPr="00F3684B" w:rsidRDefault="00AB1AF6" w:rsidP="00F3684B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</w:p>
        </w:tc>
        <w:tc>
          <w:tcPr>
            <w:tcW w:w="992" w:type="dxa"/>
          </w:tcPr>
          <w:p w:rsidR="00AB1AF6" w:rsidRPr="00F3684B" w:rsidRDefault="00AB1AF6" w:rsidP="00F3684B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</w:p>
        </w:tc>
        <w:tc>
          <w:tcPr>
            <w:tcW w:w="851" w:type="dxa"/>
          </w:tcPr>
          <w:p w:rsidR="00AB1AF6" w:rsidRPr="00F3684B" w:rsidRDefault="00AB1AF6" w:rsidP="00F3684B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</w:p>
        </w:tc>
        <w:tc>
          <w:tcPr>
            <w:tcW w:w="713" w:type="dxa"/>
          </w:tcPr>
          <w:p w:rsidR="00AB1AF6" w:rsidRPr="00F3684B" w:rsidRDefault="00AB1AF6" w:rsidP="00F3684B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</w:p>
        </w:tc>
      </w:tr>
      <w:tr w:rsidR="00AB1AF6" w:rsidRPr="00F3684B" w:rsidTr="009D73E5">
        <w:tc>
          <w:tcPr>
            <w:tcW w:w="648" w:type="dxa"/>
          </w:tcPr>
          <w:p w:rsidR="00AB1AF6" w:rsidRPr="00F3684B" w:rsidRDefault="00AB1AF6" w:rsidP="00F3684B">
            <w:pPr>
              <w:spacing w:after="0"/>
              <w:ind w:right="176"/>
              <w:jc w:val="right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  <w:r w:rsidRPr="00F3684B">
              <w:rPr>
                <w:rFonts w:ascii="Times New Roman" w:hAnsi="Times New Roman" w:cs="Times New Roman"/>
                <w:color w:val="000000" w:themeColor="text1"/>
                <w:spacing w:val="-16"/>
              </w:rPr>
              <w:t>5</w:t>
            </w:r>
          </w:p>
        </w:tc>
        <w:tc>
          <w:tcPr>
            <w:tcW w:w="4280" w:type="dxa"/>
          </w:tcPr>
          <w:p w:rsidR="00AB1AF6" w:rsidRPr="00F3684B" w:rsidRDefault="00AB1AF6" w:rsidP="00F3684B">
            <w:pPr>
              <w:shd w:val="clear" w:color="auto" w:fill="FFFFFF"/>
              <w:tabs>
                <w:tab w:val="left" w:pos="360"/>
              </w:tabs>
              <w:spacing w:after="0"/>
              <w:rPr>
                <w:rFonts w:ascii="Times New Roman" w:hAnsi="Times New Roman" w:cs="Times New Roman"/>
                <w:bCs/>
                <w:color w:val="000000" w:themeColor="text1"/>
                <w:spacing w:val="6"/>
              </w:rPr>
            </w:pPr>
            <w:r w:rsidRPr="00F3684B">
              <w:rPr>
                <w:rFonts w:ascii="Times New Roman" w:hAnsi="Times New Roman" w:cs="Times New Roman"/>
                <w:color w:val="000000" w:themeColor="text1"/>
              </w:rPr>
              <w:t>Ингаляцию рекомендуется проводить не ранее чем за 1-1,5 часа после приема пищи и физической нагрузки. До и после ингаляций в течение 1 часа запрещается курение.</w:t>
            </w:r>
          </w:p>
        </w:tc>
        <w:tc>
          <w:tcPr>
            <w:tcW w:w="1559" w:type="dxa"/>
          </w:tcPr>
          <w:p w:rsidR="00AB1AF6" w:rsidRPr="00F3684B" w:rsidRDefault="00AB1AF6" w:rsidP="00F3684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  <w:r w:rsidRPr="00F3684B">
              <w:rPr>
                <w:rFonts w:ascii="Times New Roman" w:hAnsi="Times New Roman" w:cs="Times New Roman"/>
                <w:color w:val="000000" w:themeColor="text1"/>
                <w:spacing w:val="-16"/>
              </w:rPr>
              <w:t>Сказать</w:t>
            </w:r>
          </w:p>
        </w:tc>
        <w:tc>
          <w:tcPr>
            <w:tcW w:w="709" w:type="dxa"/>
          </w:tcPr>
          <w:p w:rsidR="00AB1AF6" w:rsidRPr="00F3684B" w:rsidRDefault="00AB1AF6" w:rsidP="00F3684B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</w:p>
        </w:tc>
        <w:tc>
          <w:tcPr>
            <w:tcW w:w="992" w:type="dxa"/>
          </w:tcPr>
          <w:p w:rsidR="00AB1AF6" w:rsidRPr="00F3684B" w:rsidRDefault="00AB1AF6" w:rsidP="00F3684B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</w:p>
        </w:tc>
        <w:tc>
          <w:tcPr>
            <w:tcW w:w="851" w:type="dxa"/>
          </w:tcPr>
          <w:p w:rsidR="00AB1AF6" w:rsidRPr="00F3684B" w:rsidRDefault="00AB1AF6" w:rsidP="00F3684B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</w:p>
        </w:tc>
        <w:tc>
          <w:tcPr>
            <w:tcW w:w="713" w:type="dxa"/>
          </w:tcPr>
          <w:p w:rsidR="00AB1AF6" w:rsidRPr="00F3684B" w:rsidRDefault="00AB1AF6" w:rsidP="00F3684B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</w:p>
        </w:tc>
      </w:tr>
      <w:tr w:rsidR="00AB1AF6" w:rsidRPr="00F3684B" w:rsidTr="009D73E5">
        <w:tc>
          <w:tcPr>
            <w:tcW w:w="648" w:type="dxa"/>
          </w:tcPr>
          <w:p w:rsidR="00AB1AF6" w:rsidRPr="00F3684B" w:rsidRDefault="00AB1AF6" w:rsidP="00F3684B">
            <w:pPr>
              <w:spacing w:after="0"/>
              <w:ind w:right="176"/>
              <w:jc w:val="right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  <w:r w:rsidRPr="00F3684B">
              <w:rPr>
                <w:rFonts w:ascii="Times New Roman" w:hAnsi="Times New Roman" w:cs="Times New Roman"/>
                <w:color w:val="000000" w:themeColor="text1"/>
                <w:spacing w:val="-16"/>
              </w:rPr>
              <w:t>6</w:t>
            </w:r>
          </w:p>
        </w:tc>
        <w:tc>
          <w:tcPr>
            <w:tcW w:w="4280" w:type="dxa"/>
          </w:tcPr>
          <w:p w:rsidR="00AB1AF6" w:rsidRPr="00F3684B" w:rsidRDefault="00AB1AF6" w:rsidP="00F3684B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F3684B">
              <w:rPr>
                <w:rFonts w:ascii="Times New Roman" w:hAnsi="Times New Roman" w:cs="Times New Roman"/>
                <w:color w:val="000000" w:themeColor="text1"/>
              </w:rPr>
              <w:t>Вымыть руки гигиеническим способом, осушить</w:t>
            </w:r>
          </w:p>
        </w:tc>
        <w:tc>
          <w:tcPr>
            <w:tcW w:w="1559" w:type="dxa"/>
          </w:tcPr>
          <w:p w:rsidR="00AB1AF6" w:rsidRPr="00F3684B" w:rsidRDefault="00AB1AF6" w:rsidP="00F3684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  <w:r w:rsidRPr="00F3684B">
              <w:rPr>
                <w:rFonts w:ascii="Times New Roman" w:hAnsi="Times New Roman" w:cs="Times New Roman"/>
                <w:color w:val="000000" w:themeColor="text1"/>
                <w:spacing w:val="-16"/>
              </w:rPr>
              <w:t>Выполнить</w:t>
            </w:r>
          </w:p>
        </w:tc>
        <w:tc>
          <w:tcPr>
            <w:tcW w:w="709" w:type="dxa"/>
          </w:tcPr>
          <w:p w:rsidR="00AB1AF6" w:rsidRPr="00F3684B" w:rsidRDefault="00AB1AF6" w:rsidP="00F3684B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</w:p>
        </w:tc>
        <w:tc>
          <w:tcPr>
            <w:tcW w:w="992" w:type="dxa"/>
          </w:tcPr>
          <w:p w:rsidR="00AB1AF6" w:rsidRPr="00F3684B" w:rsidRDefault="00AB1AF6" w:rsidP="00F3684B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</w:p>
        </w:tc>
        <w:tc>
          <w:tcPr>
            <w:tcW w:w="851" w:type="dxa"/>
          </w:tcPr>
          <w:p w:rsidR="00AB1AF6" w:rsidRPr="00F3684B" w:rsidRDefault="00AB1AF6" w:rsidP="00F3684B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</w:p>
        </w:tc>
        <w:tc>
          <w:tcPr>
            <w:tcW w:w="713" w:type="dxa"/>
          </w:tcPr>
          <w:p w:rsidR="00AB1AF6" w:rsidRPr="00F3684B" w:rsidRDefault="00AB1AF6" w:rsidP="00F3684B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</w:p>
        </w:tc>
      </w:tr>
      <w:tr w:rsidR="00AB1AF6" w:rsidRPr="00F3684B" w:rsidTr="009D73E5">
        <w:tc>
          <w:tcPr>
            <w:tcW w:w="648" w:type="dxa"/>
          </w:tcPr>
          <w:p w:rsidR="00AB1AF6" w:rsidRPr="00F3684B" w:rsidRDefault="00AB1AF6" w:rsidP="00F3684B">
            <w:pPr>
              <w:spacing w:after="0"/>
              <w:ind w:right="176"/>
              <w:jc w:val="right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  <w:r w:rsidRPr="00F3684B">
              <w:rPr>
                <w:rFonts w:ascii="Times New Roman" w:hAnsi="Times New Roman" w:cs="Times New Roman"/>
                <w:color w:val="000000" w:themeColor="text1"/>
                <w:spacing w:val="-16"/>
              </w:rPr>
              <w:t>7</w:t>
            </w:r>
          </w:p>
        </w:tc>
        <w:tc>
          <w:tcPr>
            <w:tcW w:w="4280" w:type="dxa"/>
          </w:tcPr>
          <w:p w:rsidR="00AB1AF6" w:rsidRPr="00F3684B" w:rsidRDefault="00AB1AF6" w:rsidP="00F3684B">
            <w:pPr>
              <w:spacing w:after="0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F3684B">
              <w:rPr>
                <w:rFonts w:ascii="Times New Roman" w:hAnsi="Times New Roman" w:cs="Times New Roman"/>
                <w:color w:val="000000" w:themeColor="text1"/>
              </w:rPr>
              <w:t>Прочитать название лекарственного препарата,  проверить срок  годности</w:t>
            </w:r>
          </w:p>
        </w:tc>
        <w:tc>
          <w:tcPr>
            <w:tcW w:w="1559" w:type="dxa"/>
          </w:tcPr>
          <w:p w:rsidR="00AB1AF6" w:rsidRPr="00F3684B" w:rsidRDefault="00AB1AF6" w:rsidP="00F3684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  <w:r w:rsidRPr="00F3684B">
              <w:rPr>
                <w:rFonts w:ascii="Times New Roman" w:hAnsi="Times New Roman" w:cs="Times New Roman"/>
                <w:color w:val="000000" w:themeColor="text1"/>
                <w:spacing w:val="-16"/>
              </w:rPr>
              <w:t>Выполнить</w:t>
            </w:r>
          </w:p>
        </w:tc>
        <w:tc>
          <w:tcPr>
            <w:tcW w:w="709" w:type="dxa"/>
          </w:tcPr>
          <w:p w:rsidR="00AB1AF6" w:rsidRPr="00F3684B" w:rsidRDefault="00AB1AF6" w:rsidP="00F3684B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</w:p>
        </w:tc>
        <w:tc>
          <w:tcPr>
            <w:tcW w:w="992" w:type="dxa"/>
          </w:tcPr>
          <w:p w:rsidR="00AB1AF6" w:rsidRPr="00F3684B" w:rsidRDefault="00AB1AF6" w:rsidP="00F3684B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</w:p>
        </w:tc>
        <w:tc>
          <w:tcPr>
            <w:tcW w:w="851" w:type="dxa"/>
          </w:tcPr>
          <w:p w:rsidR="00AB1AF6" w:rsidRPr="00F3684B" w:rsidRDefault="00AB1AF6" w:rsidP="00F3684B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</w:p>
        </w:tc>
        <w:tc>
          <w:tcPr>
            <w:tcW w:w="713" w:type="dxa"/>
          </w:tcPr>
          <w:p w:rsidR="00AB1AF6" w:rsidRPr="00F3684B" w:rsidRDefault="00AB1AF6" w:rsidP="00F3684B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</w:p>
        </w:tc>
      </w:tr>
      <w:tr w:rsidR="00AB1AF6" w:rsidRPr="00F3684B" w:rsidTr="009D73E5">
        <w:tc>
          <w:tcPr>
            <w:tcW w:w="648" w:type="dxa"/>
          </w:tcPr>
          <w:p w:rsidR="00AB1AF6" w:rsidRPr="00F3684B" w:rsidRDefault="00AB1AF6" w:rsidP="00F3684B">
            <w:pPr>
              <w:spacing w:after="0"/>
              <w:ind w:right="176"/>
              <w:jc w:val="right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  <w:r w:rsidRPr="00F3684B">
              <w:rPr>
                <w:rFonts w:ascii="Times New Roman" w:hAnsi="Times New Roman" w:cs="Times New Roman"/>
                <w:color w:val="000000" w:themeColor="text1"/>
                <w:spacing w:val="-16"/>
              </w:rPr>
              <w:t>8</w:t>
            </w:r>
          </w:p>
        </w:tc>
        <w:tc>
          <w:tcPr>
            <w:tcW w:w="4280" w:type="dxa"/>
          </w:tcPr>
          <w:p w:rsidR="00AB1AF6" w:rsidRPr="00F3684B" w:rsidRDefault="00AB1AF6" w:rsidP="00F3684B">
            <w:pPr>
              <w:shd w:val="clear" w:color="auto" w:fill="FFFFFF"/>
              <w:spacing w:after="0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F3684B">
              <w:rPr>
                <w:rFonts w:ascii="Times New Roman" w:hAnsi="Times New Roman" w:cs="Times New Roman"/>
                <w:color w:val="000000" w:themeColor="text1"/>
              </w:rPr>
              <w:t>В камеру небулайзера</w:t>
            </w:r>
            <w:r w:rsidR="00070511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F3684B">
              <w:rPr>
                <w:rFonts w:ascii="Times New Roman" w:hAnsi="Times New Roman" w:cs="Times New Roman"/>
                <w:color w:val="000000" w:themeColor="text1"/>
              </w:rPr>
              <w:t>накапать из флакона 20 капель беродуала.</w:t>
            </w:r>
          </w:p>
        </w:tc>
        <w:tc>
          <w:tcPr>
            <w:tcW w:w="1559" w:type="dxa"/>
          </w:tcPr>
          <w:p w:rsidR="00AB1AF6" w:rsidRPr="00F3684B" w:rsidRDefault="00AB1AF6" w:rsidP="00F3684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  <w:r w:rsidRPr="00F3684B">
              <w:rPr>
                <w:rFonts w:ascii="Times New Roman" w:hAnsi="Times New Roman" w:cs="Times New Roman"/>
                <w:color w:val="000000" w:themeColor="text1"/>
                <w:spacing w:val="-16"/>
              </w:rPr>
              <w:t>Выполнить</w:t>
            </w:r>
          </w:p>
        </w:tc>
        <w:tc>
          <w:tcPr>
            <w:tcW w:w="709" w:type="dxa"/>
          </w:tcPr>
          <w:p w:rsidR="00AB1AF6" w:rsidRPr="00F3684B" w:rsidRDefault="00AB1AF6" w:rsidP="00F3684B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</w:p>
        </w:tc>
        <w:tc>
          <w:tcPr>
            <w:tcW w:w="992" w:type="dxa"/>
          </w:tcPr>
          <w:p w:rsidR="00AB1AF6" w:rsidRPr="00F3684B" w:rsidRDefault="00AB1AF6" w:rsidP="00F3684B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</w:p>
        </w:tc>
        <w:tc>
          <w:tcPr>
            <w:tcW w:w="851" w:type="dxa"/>
          </w:tcPr>
          <w:p w:rsidR="00AB1AF6" w:rsidRPr="00F3684B" w:rsidRDefault="00AB1AF6" w:rsidP="00F3684B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</w:p>
        </w:tc>
        <w:tc>
          <w:tcPr>
            <w:tcW w:w="713" w:type="dxa"/>
          </w:tcPr>
          <w:p w:rsidR="00AB1AF6" w:rsidRPr="00F3684B" w:rsidRDefault="00AB1AF6" w:rsidP="00F3684B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</w:p>
        </w:tc>
      </w:tr>
      <w:tr w:rsidR="00AB1AF6" w:rsidRPr="00F3684B" w:rsidTr="009D73E5">
        <w:tc>
          <w:tcPr>
            <w:tcW w:w="648" w:type="dxa"/>
          </w:tcPr>
          <w:p w:rsidR="00AB1AF6" w:rsidRPr="00F3684B" w:rsidRDefault="00AB1AF6" w:rsidP="00F3684B">
            <w:pPr>
              <w:spacing w:after="0"/>
              <w:ind w:right="176"/>
              <w:jc w:val="right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  <w:r w:rsidRPr="00F3684B">
              <w:rPr>
                <w:rFonts w:ascii="Times New Roman" w:hAnsi="Times New Roman" w:cs="Times New Roman"/>
                <w:color w:val="000000" w:themeColor="text1"/>
                <w:spacing w:val="-16"/>
              </w:rPr>
              <w:t>9</w:t>
            </w:r>
          </w:p>
        </w:tc>
        <w:tc>
          <w:tcPr>
            <w:tcW w:w="4280" w:type="dxa"/>
          </w:tcPr>
          <w:p w:rsidR="00AB1AF6" w:rsidRPr="00F3684B" w:rsidRDefault="00AB1AF6" w:rsidP="00F3684B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F3684B">
              <w:rPr>
                <w:rFonts w:ascii="Times New Roman" w:hAnsi="Times New Roman" w:cs="Times New Roman"/>
                <w:color w:val="000000" w:themeColor="text1"/>
              </w:rPr>
              <w:t>Спиртовой салфеткой обработать крышку флакона с физиологическим раствором</w:t>
            </w:r>
          </w:p>
        </w:tc>
        <w:tc>
          <w:tcPr>
            <w:tcW w:w="1559" w:type="dxa"/>
          </w:tcPr>
          <w:p w:rsidR="00AB1AF6" w:rsidRPr="00F3684B" w:rsidRDefault="00AB1AF6" w:rsidP="00F3684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  <w:r w:rsidRPr="00F3684B">
              <w:rPr>
                <w:rFonts w:ascii="Times New Roman" w:hAnsi="Times New Roman" w:cs="Times New Roman"/>
                <w:color w:val="000000" w:themeColor="text1"/>
                <w:spacing w:val="-16"/>
              </w:rPr>
              <w:t>Выполнить</w:t>
            </w:r>
          </w:p>
        </w:tc>
        <w:tc>
          <w:tcPr>
            <w:tcW w:w="709" w:type="dxa"/>
          </w:tcPr>
          <w:p w:rsidR="00AB1AF6" w:rsidRPr="00F3684B" w:rsidRDefault="00AB1AF6" w:rsidP="00F3684B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</w:p>
        </w:tc>
        <w:tc>
          <w:tcPr>
            <w:tcW w:w="992" w:type="dxa"/>
          </w:tcPr>
          <w:p w:rsidR="00AB1AF6" w:rsidRPr="00F3684B" w:rsidRDefault="00AB1AF6" w:rsidP="00F3684B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</w:p>
        </w:tc>
        <w:tc>
          <w:tcPr>
            <w:tcW w:w="851" w:type="dxa"/>
          </w:tcPr>
          <w:p w:rsidR="00AB1AF6" w:rsidRPr="00F3684B" w:rsidRDefault="00AB1AF6" w:rsidP="00F3684B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</w:p>
        </w:tc>
        <w:tc>
          <w:tcPr>
            <w:tcW w:w="713" w:type="dxa"/>
          </w:tcPr>
          <w:p w:rsidR="00AB1AF6" w:rsidRPr="00F3684B" w:rsidRDefault="00AB1AF6" w:rsidP="00F3684B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</w:p>
        </w:tc>
      </w:tr>
      <w:tr w:rsidR="00AB1AF6" w:rsidRPr="00F3684B" w:rsidTr="009D73E5">
        <w:tc>
          <w:tcPr>
            <w:tcW w:w="648" w:type="dxa"/>
          </w:tcPr>
          <w:p w:rsidR="00AB1AF6" w:rsidRPr="00F3684B" w:rsidRDefault="00AB1AF6" w:rsidP="00F3684B">
            <w:pPr>
              <w:spacing w:after="0"/>
              <w:ind w:right="176"/>
              <w:jc w:val="right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  <w:r w:rsidRPr="00F3684B">
              <w:rPr>
                <w:rFonts w:ascii="Times New Roman" w:hAnsi="Times New Roman" w:cs="Times New Roman"/>
                <w:color w:val="000000" w:themeColor="text1"/>
                <w:spacing w:val="-16"/>
              </w:rPr>
              <w:t>10</w:t>
            </w:r>
          </w:p>
        </w:tc>
        <w:tc>
          <w:tcPr>
            <w:tcW w:w="4280" w:type="dxa"/>
          </w:tcPr>
          <w:p w:rsidR="00AB1AF6" w:rsidRPr="00F3684B" w:rsidRDefault="00AB1AF6" w:rsidP="00F3684B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F3684B">
              <w:rPr>
                <w:rFonts w:ascii="Times New Roman" w:hAnsi="Times New Roman" w:cs="Times New Roman"/>
                <w:color w:val="000000" w:themeColor="text1"/>
              </w:rPr>
              <w:t>В шприц набрать 3 мл физиологического раствора</w:t>
            </w:r>
          </w:p>
        </w:tc>
        <w:tc>
          <w:tcPr>
            <w:tcW w:w="1559" w:type="dxa"/>
          </w:tcPr>
          <w:p w:rsidR="00AB1AF6" w:rsidRPr="00F3684B" w:rsidRDefault="00AB1AF6" w:rsidP="00F3684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  <w:r w:rsidRPr="00F3684B">
              <w:rPr>
                <w:rFonts w:ascii="Times New Roman" w:hAnsi="Times New Roman" w:cs="Times New Roman"/>
                <w:color w:val="000000" w:themeColor="text1"/>
                <w:spacing w:val="-16"/>
              </w:rPr>
              <w:t>Выполнить</w:t>
            </w:r>
          </w:p>
        </w:tc>
        <w:tc>
          <w:tcPr>
            <w:tcW w:w="709" w:type="dxa"/>
          </w:tcPr>
          <w:p w:rsidR="00AB1AF6" w:rsidRPr="00F3684B" w:rsidRDefault="00AB1AF6" w:rsidP="00F3684B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</w:p>
        </w:tc>
        <w:tc>
          <w:tcPr>
            <w:tcW w:w="992" w:type="dxa"/>
          </w:tcPr>
          <w:p w:rsidR="00AB1AF6" w:rsidRPr="00F3684B" w:rsidRDefault="00AB1AF6" w:rsidP="00F3684B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</w:p>
        </w:tc>
        <w:tc>
          <w:tcPr>
            <w:tcW w:w="851" w:type="dxa"/>
          </w:tcPr>
          <w:p w:rsidR="00AB1AF6" w:rsidRPr="00F3684B" w:rsidRDefault="00AB1AF6" w:rsidP="00F3684B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</w:p>
        </w:tc>
        <w:tc>
          <w:tcPr>
            <w:tcW w:w="713" w:type="dxa"/>
          </w:tcPr>
          <w:p w:rsidR="00AB1AF6" w:rsidRPr="00F3684B" w:rsidRDefault="00AB1AF6" w:rsidP="00F3684B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</w:p>
        </w:tc>
      </w:tr>
      <w:tr w:rsidR="00AB1AF6" w:rsidRPr="00F3684B" w:rsidTr="009D73E5">
        <w:tc>
          <w:tcPr>
            <w:tcW w:w="648" w:type="dxa"/>
          </w:tcPr>
          <w:p w:rsidR="00AB1AF6" w:rsidRPr="00F3684B" w:rsidRDefault="00AB1AF6" w:rsidP="00F3684B">
            <w:pPr>
              <w:spacing w:after="0"/>
              <w:ind w:right="176"/>
              <w:jc w:val="right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  <w:r w:rsidRPr="00F3684B">
              <w:rPr>
                <w:rFonts w:ascii="Times New Roman" w:hAnsi="Times New Roman" w:cs="Times New Roman"/>
                <w:color w:val="000000" w:themeColor="text1"/>
                <w:spacing w:val="-16"/>
              </w:rPr>
              <w:t>11</w:t>
            </w:r>
          </w:p>
        </w:tc>
        <w:tc>
          <w:tcPr>
            <w:tcW w:w="4280" w:type="dxa"/>
          </w:tcPr>
          <w:p w:rsidR="00AB1AF6" w:rsidRPr="00F3684B" w:rsidRDefault="00AB1AF6" w:rsidP="00F3684B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F3684B">
              <w:rPr>
                <w:rFonts w:ascii="Times New Roman" w:hAnsi="Times New Roman" w:cs="Times New Roman"/>
                <w:color w:val="000000" w:themeColor="text1"/>
              </w:rPr>
              <w:t>Добавить физиологический раствор в камеру небулайзера до общего объема 3-4 мл.</w:t>
            </w:r>
          </w:p>
        </w:tc>
        <w:tc>
          <w:tcPr>
            <w:tcW w:w="1559" w:type="dxa"/>
          </w:tcPr>
          <w:p w:rsidR="00AB1AF6" w:rsidRPr="00F3684B" w:rsidRDefault="00AB1AF6" w:rsidP="00F3684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  <w:r w:rsidRPr="00F3684B">
              <w:rPr>
                <w:rFonts w:ascii="Times New Roman" w:hAnsi="Times New Roman" w:cs="Times New Roman"/>
                <w:color w:val="000000" w:themeColor="text1"/>
                <w:spacing w:val="-16"/>
              </w:rPr>
              <w:t>Выполнить</w:t>
            </w:r>
          </w:p>
        </w:tc>
        <w:tc>
          <w:tcPr>
            <w:tcW w:w="709" w:type="dxa"/>
          </w:tcPr>
          <w:p w:rsidR="00AB1AF6" w:rsidRPr="00F3684B" w:rsidRDefault="00AB1AF6" w:rsidP="00F3684B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</w:p>
        </w:tc>
        <w:tc>
          <w:tcPr>
            <w:tcW w:w="992" w:type="dxa"/>
          </w:tcPr>
          <w:p w:rsidR="00AB1AF6" w:rsidRPr="00F3684B" w:rsidRDefault="00AB1AF6" w:rsidP="00F3684B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</w:p>
        </w:tc>
        <w:tc>
          <w:tcPr>
            <w:tcW w:w="851" w:type="dxa"/>
          </w:tcPr>
          <w:p w:rsidR="00AB1AF6" w:rsidRPr="00F3684B" w:rsidRDefault="00AB1AF6" w:rsidP="00F3684B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</w:p>
        </w:tc>
        <w:tc>
          <w:tcPr>
            <w:tcW w:w="713" w:type="dxa"/>
          </w:tcPr>
          <w:p w:rsidR="00AB1AF6" w:rsidRPr="00F3684B" w:rsidRDefault="00AB1AF6" w:rsidP="00F3684B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</w:p>
        </w:tc>
      </w:tr>
      <w:tr w:rsidR="00AB1AF6" w:rsidRPr="00F3684B" w:rsidTr="009D73E5">
        <w:tc>
          <w:tcPr>
            <w:tcW w:w="648" w:type="dxa"/>
          </w:tcPr>
          <w:p w:rsidR="00AB1AF6" w:rsidRPr="00F3684B" w:rsidRDefault="00AB1AF6" w:rsidP="00F3684B">
            <w:pPr>
              <w:spacing w:after="0"/>
              <w:ind w:right="176"/>
              <w:jc w:val="right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  <w:r w:rsidRPr="00F3684B">
              <w:rPr>
                <w:rFonts w:ascii="Times New Roman" w:hAnsi="Times New Roman" w:cs="Times New Roman"/>
                <w:color w:val="000000" w:themeColor="text1"/>
                <w:spacing w:val="-16"/>
              </w:rPr>
              <w:t>12</w:t>
            </w:r>
          </w:p>
        </w:tc>
        <w:tc>
          <w:tcPr>
            <w:tcW w:w="4280" w:type="dxa"/>
          </w:tcPr>
          <w:p w:rsidR="00AB1AF6" w:rsidRPr="00F3684B" w:rsidRDefault="00AB1AF6" w:rsidP="00F3684B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F3684B">
              <w:rPr>
                <w:rFonts w:ascii="Times New Roman" w:hAnsi="Times New Roman" w:cs="Times New Roman"/>
                <w:color w:val="000000" w:themeColor="text1"/>
              </w:rPr>
              <w:t>Заправка небулайзера проводится непосредственно перед ингаляцией.</w:t>
            </w:r>
          </w:p>
        </w:tc>
        <w:tc>
          <w:tcPr>
            <w:tcW w:w="1559" w:type="dxa"/>
          </w:tcPr>
          <w:p w:rsidR="00AB1AF6" w:rsidRPr="00F3684B" w:rsidRDefault="00AB1AF6" w:rsidP="00F3684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  <w:r w:rsidRPr="00F3684B">
              <w:rPr>
                <w:rFonts w:ascii="Times New Roman" w:hAnsi="Times New Roman" w:cs="Times New Roman"/>
                <w:color w:val="000000" w:themeColor="text1"/>
                <w:spacing w:val="-16"/>
              </w:rPr>
              <w:t>Сказать</w:t>
            </w:r>
          </w:p>
        </w:tc>
        <w:tc>
          <w:tcPr>
            <w:tcW w:w="709" w:type="dxa"/>
          </w:tcPr>
          <w:p w:rsidR="00AB1AF6" w:rsidRPr="00F3684B" w:rsidRDefault="00AB1AF6" w:rsidP="00F3684B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</w:p>
        </w:tc>
        <w:tc>
          <w:tcPr>
            <w:tcW w:w="992" w:type="dxa"/>
          </w:tcPr>
          <w:p w:rsidR="00AB1AF6" w:rsidRPr="00F3684B" w:rsidRDefault="00AB1AF6" w:rsidP="00F3684B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</w:p>
        </w:tc>
        <w:tc>
          <w:tcPr>
            <w:tcW w:w="851" w:type="dxa"/>
          </w:tcPr>
          <w:p w:rsidR="00AB1AF6" w:rsidRPr="00F3684B" w:rsidRDefault="00AB1AF6" w:rsidP="00F3684B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</w:p>
        </w:tc>
        <w:tc>
          <w:tcPr>
            <w:tcW w:w="713" w:type="dxa"/>
          </w:tcPr>
          <w:p w:rsidR="00AB1AF6" w:rsidRPr="00F3684B" w:rsidRDefault="00AB1AF6" w:rsidP="00F3684B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</w:p>
        </w:tc>
      </w:tr>
      <w:tr w:rsidR="00AB1AF6" w:rsidRPr="00F3684B" w:rsidTr="009D73E5">
        <w:tc>
          <w:tcPr>
            <w:tcW w:w="648" w:type="dxa"/>
          </w:tcPr>
          <w:p w:rsidR="00AB1AF6" w:rsidRPr="00F3684B" w:rsidRDefault="00AB1AF6" w:rsidP="00F3684B">
            <w:pPr>
              <w:spacing w:after="0"/>
              <w:ind w:right="176"/>
              <w:jc w:val="right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  <w:r w:rsidRPr="00F3684B">
              <w:rPr>
                <w:rFonts w:ascii="Times New Roman" w:hAnsi="Times New Roman" w:cs="Times New Roman"/>
                <w:color w:val="000000" w:themeColor="text1"/>
                <w:spacing w:val="-16"/>
              </w:rPr>
              <w:t>13</w:t>
            </w:r>
          </w:p>
        </w:tc>
        <w:tc>
          <w:tcPr>
            <w:tcW w:w="4280" w:type="dxa"/>
          </w:tcPr>
          <w:p w:rsidR="00AB1AF6" w:rsidRPr="00F3684B" w:rsidRDefault="00AB1AF6" w:rsidP="00F3684B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F3684B">
              <w:rPr>
                <w:rFonts w:ascii="Times New Roman" w:hAnsi="Times New Roman" w:cs="Times New Roman"/>
                <w:color w:val="000000" w:themeColor="text1"/>
              </w:rPr>
              <w:t xml:space="preserve">Собрать </w:t>
            </w:r>
            <w:r w:rsidR="00070511" w:rsidRPr="00F3684B">
              <w:rPr>
                <w:rFonts w:ascii="Times New Roman" w:hAnsi="Times New Roman" w:cs="Times New Roman"/>
                <w:color w:val="000000" w:themeColor="text1"/>
              </w:rPr>
              <w:t>Небулайзер</w:t>
            </w:r>
            <w:r w:rsidRPr="00F3684B">
              <w:rPr>
                <w:rFonts w:ascii="Times New Roman" w:hAnsi="Times New Roman" w:cs="Times New Roman"/>
                <w:color w:val="000000" w:themeColor="text1"/>
              </w:rPr>
              <w:t>: присоединить к камере небулайзера мундштук или лицевую маску, соединить небулайзер с компрессором, включить компрессор.</w:t>
            </w:r>
          </w:p>
        </w:tc>
        <w:tc>
          <w:tcPr>
            <w:tcW w:w="1559" w:type="dxa"/>
          </w:tcPr>
          <w:p w:rsidR="00AB1AF6" w:rsidRPr="00F3684B" w:rsidRDefault="00AB1AF6" w:rsidP="00F3684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  <w:r w:rsidRPr="00F3684B">
              <w:rPr>
                <w:rFonts w:ascii="Times New Roman" w:hAnsi="Times New Roman" w:cs="Times New Roman"/>
                <w:color w:val="000000" w:themeColor="text1"/>
                <w:spacing w:val="-16"/>
              </w:rPr>
              <w:t>Выполнить</w:t>
            </w:r>
          </w:p>
        </w:tc>
        <w:tc>
          <w:tcPr>
            <w:tcW w:w="709" w:type="dxa"/>
          </w:tcPr>
          <w:p w:rsidR="00AB1AF6" w:rsidRPr="00F3684B" w:rsidRDefault="00AB1AF6" w:rsidP="00F3684B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</w:p>
        </w:tc>
        <w:tc>
          <w:tcPr>
            <w:tcW w:w="992" w:type="dxa"/>
          </w:tcPr>
          <w:p w:rsidR="00AB1AF6" w:rsidRPr="00F3684B" w:rsidRDefault="00AB1AF6" w:rsidP="00F3684B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</w:p>
        </w:tc>
        <w:tc>
          <w:tcPr>
            <w:tcW w:w="851" w:type="dxa"/>
          </w:tcPr>
          <w:p w:rsidR="00AB1AF6" w:rsidRPr="00F3684B" w:rsidRDefault="00AB1AF6" w:rsidP="00F3684B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</w:p>
        </w:tc>
        <w:tc>
          <w:tcPr>
            <w:tcW w:w="713" w:type="dxa"/>
          </w:tcPr>
          <w:p w:rsidR="00AB1AF6" w:rsidRPr="00F3684B" w:rsidRDefault="00AB1AF6" w:rsidP="00F3684B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</w:p>
        </w:tc>
      </w:tr>
      <w:tr w:rsidR="00AB1AF6" w:rsidRPr="00F3684B" w:rsidTr="009D73E5">
        <w:tc>
          <w:tcPr>
            <w:tcW w:w="648" w:type="dxa"/>
          </w:tcPr>
          <w:p w:rsidR="00AB1AF6" w:rsidRPr="00F3684B" w:rsidRDefault="00AB1AF6" w:rsidP="00F3684B">
            <w:pPr>
              <w:spacing w:after="0"/>
              <w:ind w:right="176"/>
              <w:jc w:val="right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  <w:r w:rsidRPr="00F3684B">
              <w:rPr>
                <w:rFonts w:ascii="Times New Roman" w:hAnsi="Times New Roman" w:cs="Times New Roman"/>
                <w:color w:val="000000" w:themeColor="text1"/>
                <w:spacing w:val="-16"/>
              </w:rPr>
              <w:t>14</w:t>
            </w:r>
          </w:p>
        </w:tc>
        <w:tc>
          <w:tcPr>
            <w:tcW w:w="4280" w:type="dxa"/>
          </w:tcPr>
          <w:p w:rsidR="00AB1AF6" w:rsidRPr="00F3684B" w:rsidRDefault="00AB1AF6" w:rsidP="00F3684B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F3684B">
              <w:rPr>
                <w:rFonts w:ascii="Times New Roman" w:hAnsi="Times New Roman" w:cs="Times New Roman"/>
                <w:color w:val="000000" w:themeColor="text1"/>
                <w:u w:val="single"/>
                <w:lang w:val="en-US"/>
              </w:rPr>
              <w:t>II</w:t>
            </w:r>
            <w:r w:rsidRPr="00F3684B">
              <w:rPr>
                <w:rFonts w:ascii="Times New Roman" w:hAnsi="Times New Roman" w:cs="Times New Roman"/>
                <w:color w:val="000000" w:themeColor="text1"/>
                <w:u w:val="single"/>
              </w:rPr>
              <w:t>. Проведение процедуры</w:t>
            </w:r>
            <w:r w:rsidRPr="00F3684B">
              <w:rPr>
                <w:rFonts w:ascii="Times New Roman" w:hAnsi="Times New Roman" w:cs="Times New Roman"/>
                <w:color w:val="000000" w:themeColor="text1"/>
              </w:rPr>
              <w:t xml:space="preserve"> Пациент должен находиться в положении сидя, не разговаривать и держать камеру небулайзера вертикально.</w:t>
            </w:r>
          </w:p>
        </w:tc>
        <w:tc>
          <w:tcPr>
            <w:tcW w:w="1559" w:type="dxa"/>
          </w:tcPr>
          <w:p w:rsidR="00AB1AF6" w:rsidRPr="00F3684B" w:rsidRDefault="00AB1AF6" w:rsidP="00F3684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  <w:r w:rsidRPr="00F3684B">
              <w:rPr>
                <w:rFonts w:ascii="Times New Roman" w:hAnsi="Times New Roman" w:cs="Times New Roman"/>
                <w:color w:val="000000" w:themeColor="text1"/>
                <w:spacing w:val="-16"/>
              </w:rPr>
              <w:t>Выполнить</w:t>
            </w:r>
          </w:p>
        </w:tc>
        <w:tc>
          <w:tcPr>
            <w:tcW w:w="709" w:type="dxa"/>
          </w:tcPr>
          <w:p w:rsidR="00AB1AF6" w:rsidRPr="00F3684B" w:rsidRDefault="00AB1AF6" w:rsidP="00F3684B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</w:p>
        </w:tc>
        <w:tc>
          <w:tcPr>
            <w:tcW w:w="992" w:type="dxa"/>
          </w:tcPr>
          <w:p w:rsidR="00AB1AF6" w:rsidRPr="00F3684B" w:rsidRDefault="00AB1AF6" w:rsidP="00F3684B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</w:p>
        </w:tc>
        <w:tc>
          <w:tcPr>
            <w:tcW w:w="851" w:type="dxa"/>
          </w:tcPr>
          <w:p w:rsidR="00AB1AF6" w:rsidRPr="00F3684B" w:rsidRDefault="00AB1AF6" w:rsidP="00F3684B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</w:p>
        </w:tc>
        <w:tc>
          <w:tcPr>
            <w:tcW w:w="713" w:type="dxa"/>
          </w:tcPr>
          <w:p w:rsidR="00AB1AF6" w:rsidRPr="00F3684B" w:rsidRDefault="00AB1AF6" w:rsidP="00F3684B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</w:p>
        </w:tc>
      </w:tr>
      <w:tr w:rsidR="00AB1AF6" w:rsidRPr="00F3684B" w:rsidTr="009D73E5">
        <w:tc>
          <w:tcPr>
            <w:tcW w:w="648" w:type="dxa"/>
          </w:tcPr>
          <w:p w:rsidR="00AB1AF6" w:rsidRPr="00F3684B" w:rsidRDefault="00AB1AF6" w:rsidP="00F3684B">
            <w:pPr>
              <w:spacing w:after="0"/>
              <w:ind w:right="176"/>
              <w:jc w:val="right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  <w:r w:rsidRPr="00F3684B">
              <w:rPr>
                <w:rFonts w:ascii="Times New Roman" w:hAnsi="Times New Roman" w:cs="Times New Roman"/>
                <w:color w:val="000000" w:themeColor="text1"/>
                <w:spacing w:val="-16"/>
              </w:rPr>
              <w:lastRenderedPageBreak/>
              <w:t>15</w:t>
            </w:r>
          </w:p>
        </w:tc>
        <w:tc>
          <w:tcPr>
            <w:tcW w:w="4280" w:type="dxa"/>
          </w:tcPr>
          <w:p w:rsidR="00AB1AF6" w:rsidRPr="00F3684B" w:rsidRDefault="00AB1AF6" w:rsidP="00F3684B">
            <w:pPr>
              <w:shd w:val="clear" w:color="auto" w:fill="FFFFFF"/>
              <w:spacing w:after="0"/>
              <w:ind w:left="34" w:hanging="34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F3684B">
              <w:rPr>
                <w:rFonts w:ascii="Times New Roman" w:hAnsi="Times New Roman" w:cs="Times New Roman"/>
                <w:color w:val="000000" w:themeColor="text1"/>
              </w:rPr>
              <w:t xml:space="preserve">Попросит пациента обхватить губами мундштук или надеть на пациента лицевую маску </w:t>
            </w:r>
          </w:p>
        </w:tc>
        <w:tc>
          <w:tcPr>
            <w:tcW w:w="1559" w:type="dxa"/>
          </w:tcPr>
          <w:p w:rsidR="00AB1AF6" w:rsidRPr="00F3684B" w:rsidRDefault="00AB1AF6" w:rsidP="00F3684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  <w:r w:rsidRPr="00F3684B">
              <w:rPr>
                <w:rFonts w:ascii="Times New Roman" w:hAnsi="Times New Roman" w:cs="Times New Roman"/>
                <w:color w:val="000000" w:themeColor="text1"/>
                <w:spacing w:val="-16"/>
              </w:rPr>
              <w:t>Выполнить</w:t>
            </w:r>
          </w:p>
        </w:tc>
        <w:tc>
          <w:tcPr>
            <w:tcW w:w="709" w:type="dxa"/>
          </w:tcPr>
          <w:p w:rsidR="00AB1AF6" w:rsidRPr="00F3684B" w:rsidRDefault="00AB1AF6" w:rsidP="00F3684B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</w:p>
        </w:tc>
        <w:tc>
          <w:tcPr>
            <w:tcW w:w="992" w:type="dxa"/>
          </w:tcPr>
          <w:p w:rsidR="00AB1AF6" w:rsidRPr="00F3684B" w:rsidRDefault="00AB1AF6" w:rsidP="00F3684B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</w:p>
        </w:tc>
        <w:tc>
          <w:tcPr>
            <w:tcW w:w="851" w:type="dxa"/>
          </w:tcPr>
          <w:p w:rsidR="00AB1AF6" w:rsidRPr="00F3684B" w:rsidRDefault="00AB1AF6" w:rsidP="00F3684B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</w:p>
        </w:tc>
        <w:tc>
          <w:tcPr>
            <w:tcW w:w="713" w:type="dxa"/>
          </w:tcPr>
          <w:p w:rsidR="00AB1AF6" w:rsidRPr="00F3684B" w:rsidRDefault="00AB1AF6" w:rsidP="00F3684B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</w:p>
        </w:tc>
      </w:tr>
      <w:tr w:rsidR="00AB1AF6" w:rsidRPr="00F3684B" w:rsidTr="009D73E5">
        <w:tc>
          <w:tcPr>
            <w:tcW w:w="648" w:type="dxa"/>
          </w:tcPr>
          <w:p w:rsidR="00AB1AF6" w:rsidRPr="00F3684B" w:rsidRDefault="00AB1AF6" w:rsidP="00F3684B">
            <w:pPr>
              <w:spacing w:after="0"/>
              <w:ind w:right="176"/>
              <w:jc w:val="right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  <w:r w:rsidRPr="00F3684B">
              <w:rPr>
                <w:rFonts w:ascii="Times New Roman" w:hAnsi="Times New Roman" w:cs="Times New Roman"/>
                <w:color w:val="000000" w:themeColor="text1"/>
                <w:spacing w:val="-16"/>
              </w:rPr>
              <w:t>16</w:t>
            </w:r>
          </w:p>
        </w:tc>
        <w:tc>
          <w:tcPr>
            <w:tcW w:w="4280" w:type="dxa"/>
          </w:tcPr>
          <w:p w:rsidR="00AB1AF6" w:rsidRPr="00F3684B" w:rsidRDefault="00AB1AF6" w:rsidP="00F3684B">
            <w:pPr>
              <w:shd w:val="clear" w:color="auto" w:fill="FFFFFF"/>
              <w:spacing w:after="0"/>
              <w:ind w:left="34" w:hanging="34"/>
              <w:rPr>
                <w:rFonts w:ascii="Times New Roman" w:hAnsi="Times New Roman" w:cs="Times New Roman"/>
                <w:color w:val="000000" w:themeColor="text1"/>
              </w:rPr>
            </w:pPr>
            <w:r w:rsidRPr="00F3684B">
              <w:rPr>
                <w:rFonts w:ascii="Times New Roman" w:hAnsi="Times New Roman" w:cs="Times New Roman"/>
                <w:color w:val="000000" w:themeColor="text1"/>
              </w:rPr>
              <w:t>Во время ингаляции пациент должен стараться дышать глубоко, медленно, через рот, задерживать дыхание на 1-2 секунды перед каждым выдохом</w:t>
            </w:r>
          </w:p>
        </w:tc>
        <w:tc>
          <w:tcPr>
            <w:tcW w:w="1559" w:type="dxa"/>
          </w:tcPr>
          <w:p w:rsidR="00AB1AF6" w:rsidRPr="00F3684B" w:rsidRDefault="00AB1AF6" w:rsidP="00F3684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  <w:r w:rsidRPr="00F3684B">
              <w:rPr>
                <w:rFonts w:ascii="Times New Roman" w:hAnsi="Times New Roman" w:cs="Times New Roman"/>
                <w:color w:val="000000" w:themeColor="text1"/>
                <w:spacing w:val="-16"/>
              </w:rPr>
              <w:t>Сказать</w:t>
            </w:r>
          </w:p>
        </w:tc>
        <w:tc>
          <w:tcPr>
            <w:tcW w:w="709" w:type="dxa"/>
          </w:tcPr>
          <w:p w:rsidR="00AB1AF6" w:rsidRPr="00F3684B" w:rsidRDefault="00AB1AF6" w:rsidP="00F3684B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</w:p>
        </w:tc>
        <w:tc>
          <w:tcPr>
            <w:tcW w:w="992" w:type="dxa"/>
          </w:tcPr>
          <w:p w:rsidR="00AB1AF6" w:rsidRPr="00F3684B" w:rsidRDefault="00AB1AF6" w:rsidP="00F3684B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</w:p>
        </w:tc>
        <w:tc>
          <w:tcPr>
            <w:tcW w:w="851" w:type="dxa"/>
          </w:tcPr>
          <w:p w:rsidR="00AB1AF6" w:rsidRPr="00F3684B" w:rsidRDefault="00AB1AF6" w:rsidP="00F3684B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</w:p>
        </w:tc>
        <w:tc>
          <w:tcPr>
            <w:tcW w:w="713" w:type="dxa"/>
          </w:tcPr>
          <w:p w:rsidR="00AB1AF6" w:rsidRPr="00F3684B" w:rsidRDefault="00AB1AF6" w:rsidP="00F3684B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</w:p>
        </w:tc>
      </w:tr>
      <w:tr w:rsidR="00AB1AF6" w:rsidRPr="00F3684B" w:rsidTr="009D73E5">
        <w:tc>
          <w:tcPr>
            <w:tcW w:w="648" w:type="dxa"/>
          </w:tcPr>
          <w:p w:rsidR="00AB1AF6" w:rsidRPr="00F3684B" w:rsidRDefault="00AB1AF6" w:rsidP="00F3684B">
            <w:pPr>
              <w:spacing w:after="0"/>
              <w:ind w:right="176"/>
              <w:jc w:val="right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  <w:r w:rsidRPr="00F3684B">
              <w:rPr>
                <w:rFonts w:ascii="Times New Roman" w:hAnsi="Times New Roman" w:cs="Times New Roman"/>
                <w:color w:val="000000" w:themeColor="text1"/>
                <w:spacing w:val="-16"/>
              </w:rPr>
              <w:t>17</w:t>
            </w:r>
          </w:p>
        </w:tc>
        <w:tc>
          <w:tcPr>
            <w:tcW w:w="4280" w:type="dxa"/>
          </w:tcPr>
          <w:p w:rsidR="00AB1AF6" w:rsidRPr="00F3684B" w:rsidRDefault="00AB1AF6" w:rsidP="00F3684B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F3684B">
              <w:rPr>
                <w:rFonts w:ascii="Times New Roman" w:hAnsi="Times New Roman" w:cs="Times New Roman"/>
                <w:color w:val="000000" w:themeColor="text1"/>
              </w:rPr>
              <w:t>Пациентам в тяжелом состоянии рекомендуют дышать спокойно</w:t>
            </w:r>
          </w:p>
        </w:tc>
        <w:tc>
          <w:tcPr>
            <w:tcW w:w="1559" w:type="dxa"/>
          </w:tcPr>
          <w:p w:rsidR="00AB1AF6" w:rsidRPr="00F3684B" w:rsidRDefault="00AB1AF6" w:rsidP="00F3684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  <w:r w:rsidRPr="00F3684B">
              <w:rPr>
                <w:rFonts w:ascii="Times New Roman" w:hAnsi="Times New Roman" w:cs="Times New Roman"/>
                <w:color w:val="000000" w:themeColor="text1"/>
                <w:spacing w:val="-16"/>
              </w:rPr>
              <w:t>Сказать</w:t>
            </w:r>
          </w:p>
        </w:tc>
        <w:tc>
          <w:tcPr>
            <w:tcW w:w="709" w:type="dxa"/>
          </w:tcPr>
          <w:p w:rsidR="00AB1AF6" w:rsidRPr="00F3684B" w:rsidRDefault="00AB1AF6" w:rsidP="00F3684B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</w:p>
        </w:tc>
        <w:tc>
          <w:tcPr>
            <w:tcW w:w="992" w:type="dxa"/>
          </w:tcPr>
          <w:p w:rsidR="00AB1AF6" w:rsidRPr="00F3684B" w:rsidRDefault="00AB1AF6" w:rsidP="00F3684B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</w:p>
        </w:tc>
        <w:tc>
          <w:tcPr>
            <w:tcW w:w="851" w:type="dxa"/>
          </w:tcPr>
          <w:p w:rsidR="00AB1AF6" w:rsidRPr="00F3684B" w:rsidRDefault="00AB1AF6" w:rsidP="00F3684B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</w:p>
        </w:tc>
        <w:tc>
          <w:tcPr>
            <w:tcW w:w="713" w:type="dxa"/>
          </w:tcPr>
          <w:p w:rsidR="00AB1AF6" w:rsidRPr="00F3684B" w:rsidRDefault="00AB1AF6" w:rsidP="00F3684B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</w:p>
        </w:tc>
      </w:tr>
      <w:tr w:rsidR="00AB1AF6" w:rsidRPr="00F3684B" w:rsidTr="009D73E5">
        <w:tc>
          <w:tcPr>
            <w:tcW w:w="648" w:type="dxa"/>
          </w:tcPr>
          <w:p w:rsidR="00AB1AF6" w:rsidRPr="00F3684B" w:rsidRDefault="00AB1AF6" w:rsidP="00F3684B">
            <w:pPr>
              <w:spacing w:after="0"/>
              <w:ind w:right="176"/>
              <w:jc w:val="right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  <w:r w:rsidRPr="00F3684B">
              <w:rPr>
                <w:rFonts w:ascii="Times New Roman" w:hAnsi="Times New Roman" w:cs="Times New Roman"/>
                <w:color w:val="000000" w:themeColor="text1"/>
                <w:spacing w:val="-16"/>
              </w:rPr>
              <w:t>18</w:t>
            </w:r>
          </w:p>
        </w:tc>
        <w:tc>
          <w:tcPr>
            <w:tcW w:w="4280" w:type="dxa"/>
          </w:tcPr>
          <w:p w:rsidR="00AB1AF6" w:rsidRPr="00F3684B" w:rsidRDefault="00AB1AF6" w:rsidP="00F3684B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F3684B">
              <w:rPr>
                <w:rFonts w:ascii="Times New Roman" w:hAnsi="Times New Roman" w:cs="Times New Roman"/>
                <w:color w:val="000000" w:themeColor="text1"/>
              </w:rPr>
              <w:t xml:space="preserve">Продолжительность ингаляции 5-10 мин </w:t>
            </w:r>
          </w:p>
        </w:tc>
        <w:tc>
          <w:tcPr>
            <w:tcW w:w="1559" w:type="dxa"/>
          </w:tcPr>
          <w:p w:rsidR="00AB1AF6" w:rsidRPr="00F3684B" w:rsidRDefault="00AB1AF6" w:rsidP="00F3684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  <w:r w:rsidRPr="00F3684B">
              <w:rPr>
                <w:rFonts w:ascii="Times New Roman" w:hAnsi="Times New Roman" w:cs="Times New Roman"/>
                <w:color w:val="000000" w:themeColor="text1"/>
                <w:spacing w:val="-16"/>
              </w:rPr>
              <w:t>Сказать</w:t>
            </w:r>
          </w:p>
        </w:tc>
        <w:tc>
          <w:tcPr>
            <w:tcW w:w="709" w:type="dxa"/>
          </w:tcPr>
          <w:p w:rsidR="00AB1AF6" w:rsidRPr="00F3684B" w:rsidRDefault="00AB1AF6" w:rsidP="00F3684B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</w:p>
        </w:tc>
        <w:tc>
          <w:tcPr>
            <w:tcW w:w="992" w:type="dxa"/>
          </w:tcPr>
          <w:p w:rsidR="00AB1AF6" w:rsidRPr="00F3684B" w:rsidRDefault="00AB1AF6" w:rsidP="00F3684B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</w:p>
        </w:tc>
        <w:tc>
          <w:tcPr>
            <w:tcW w:w="851" w:type="dxa"/>
          </w:tcPr>
          <w:p w:rsidR="00AB1AF6" w:rsidRPr="00F3684B" w:rsidRDefault="00AB1AF6" w:rsidP="00F3684B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</w:p>
        </w:tc>
        <w:tc>
          <w:tcPr>
            <w:tcW w:w="713" w:type="dxa"/>
          </w:tcPr>
          <w:p w:rsidR="00AB1AF6" w:rsidRPr="00F3684B" w:rsidRDefault="00AB1AF6" w:rsidP="00F3684B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</w:p>
        </w:tc>
      </w:tr>
      <w:tr w:rsidR="00AB1AF6" w:rsidRPr="00F3684B" w:rsidTr="009D73E5">
        <w:tc>
          <w:tcPr>
            <w:tcW w:w="648" w:type="dxa"/>
          </w:tcPr>
          <w:p w:rsidR="00AB1AF6" w:rsidRPr="00F3684B" w:rsidRDefault="00AB1AF6" w:rsidP="00F3684B">
            <w:pPr>
              <w:spacing w:after="0"/>
              <w:ind w:right="176"/>
              <w:jc w:val="right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  <w:r w:rsidRPr="00F3684B">
              <w:rPr>
                <w:rFonts w:ascii="Times New Roman" w:hAnsi="Times New Roman" w:cs="Times New Roman"/>
                <w:color w:val="000000" w:themeColor="text1"/>
                <w:spacing w:val="-16"/>
              </w:rPr>
              <w:t>19</w:t>
            </w:r>
          </w:p>
        </w:tc>
        <w:tc>
          <w:tcPr>
            <w:tcW w:w="4280" w:type="dxa"/>
          </w:tcPr>
          <w:p w:rsidR="00AB1AF6" w:rsidRPr="00F3684B" w:rsidRDefault="00AB1AF6" w:rsidP="00F3684B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 w:themeColor="text1"/>
                <w:u w:val="single"/>
              </w:rPr>
            </w:pPr>
            <w:r w:rsidRPr="00F3684B">
              <w:rPr>
                <w:rFonts w:ascii="Times New Roman" w:hAnsi="Times New Roman" w:cs="Times New Roman"/>
                <w:color w:val="000000" w:themeColor="text1"/>
                <w:u w:val="single"/>
                <w:lang w:val="en-US"/>
              </w:rPr>
              <w:t>III</w:t>
            </w:r>
            <w:r w:rsidRPr="00F3684B">
              <w:rPr>
                <w:rFonts w:ascii="Times New Roman" w:hAnsi="Times New Roman" w:cs="Times New Roman"/>
                <w:color w:val="000000" w:themeColor="text1"/>
                <w:u w:val="single"/>
              </w:rPr>
              <w:t>. Завершение процедуры</w:t>
            </w:r>
          </w:p>
          <w:p w:rsidR="00AB1AF6" w:rsidRPr="00F3684B" w:rsidRDefault="00AB1AF6" w:rsidP="00F3684B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F3684B">
              <w:rPr>
                <w:rFonts w:ascii="Times New Roman" w:hAnsi="Times New Roman" w:cs="Times New Roman"/>
                <w:color w:val="000000" w:themeColor="text1"/>
              </w:rPr>
              <w:t>Небулайзерную камеру отсоединить от компрессора и разобрать, остатки лекарственного препарата  удалить.</w:t>
            </w:r>
          </w:p>
        </w:tc>
        <w:tc>
          <w:tcPr>
            <w:tcW w:w="1559" w:type="dxa"/>
          </w:tcPr>
          <w:p w:rsidR="00AB1AF6" w:rsidRPr="00F3684B" w:rsidRDefault="00AB1AF6" w:rsidP="00F3684B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  <w:r w:rsidRPr="00F3684B">
              <w:rPr>
                <w:rFonts w:ascii="Times New Roman" w:hAnsi="Times New Roman" w:cs="Times New Roman"/>
                <w:color w:val="000000" w:themeColor="text1"/>
                <w:spacing w:val="-16"/>
              </w:rPr>
              <w:t>Выполнить</w:t>
            </w:r>
          </w:p>
        </w:tc>
        <w:tc>
          <w:tcPr>
            <w:tcW w:w="709" w:type="dxa"/>
          </w:tcPr>
          <w:p w:rsidR="00AB1AF6" w:rsidRPr="00F3684B" w:rsidRDefault="00AB1AF6" w:rsidP="00F3684B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</w:p>
        </w:tc>
        <w:tc>
          <w:tcPr>
            <w:tcW w:w="992" w:type="dxa"/>
          </w:tcPr>
          <w:p w:rsidR="00AB1AF6" w:rsidRPr="00F3684B" w:rsidRDefault="00AB1AF6" w:rsidP="00F3684B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</w:p>
        </w:tc>
        <w:tc>
          <w:tcPr>
            <w:tcW w:w="851" w:type="dxa"/>
          </w:tcPr>
          <w:p w:rsidR="00AB1AF6" w:rsidRPr="00F3684B" w:rsidRDefault="00AB1AF6" w:rsidP="00F3684B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</w:p>
        </w:tc>
        <w:tc>
          <w:tcPr>
            <w:tcW w:w="713" w:type="dxa"/>
          </w:tcPr>
          <w:p w:rsidR="00AB1AF6" w:rsidRPr="00F3684B" w:rsidRDefault="00AB1AF6" w:rsidP="00F3684B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</w:p>
        </w:tc>
      </w:tr>
      <w:tr w:rsidR="00AB1AF6" w:rsidRPr="00F3684B" w:rsidTr="009D73E5">
        <w:tc>
          <w:tcPr>
            <w:tcW w:w="648" w:type="dxa"/>
          </w:tcPr>
          <w:p w:rsidR="00AB1AF6" w:rsidRPr="00F3684B" w:rsidRDefault="00AB1AF6" w:rsidP="00F3684B">
            <w:pPr>
              <w:spacing w:after="0"/>
              <w:ind w:right="176"/>
              <w:jc w:val="right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  <w:r w:rsidRPr="00F3684B">
              <w:rPr>
                <w:rFonts w:ascii="Times New Roman" w:hAnsi="Times New Roman" w:cs="Times New Roman"/>
                <w:color w:val="000000" w:themeColor="text1"/>
                <w:spacing w:val="-16"/>
              </w:rPr>
              <w:t>20</w:t>
            </w:r>
          </w:p>
        </w:tc>
        <w:tc>
          <w:tcPr>
            <w:tcW w:w="4280" w:type="dxa"/>
          </w:tcPr>
          <w:p w:rsidR="00AB1AF6" w:rsidRPr="00F3684B" w:rsidRDefault="00AB1AF6" w:rsidP="00F3684B">
            <w:pPr>
              <w:widowControl w:val="0"/>
              <w:shd w:val="clear" w:color="auto" w:fill="FFFFFF"/>
              <w:tabs>
                <w:tab w:val="left" w:pos="994"/>
              </w:tabs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 w:themeColor="text1"/>
                <w:spacing w:val="12"/>
                <w:w w:val="75"/>
              </w:rPr>
            </w:pPr>
            <w:r w:rsidRPr="00F3684B">
              <w:rPr>
                <w:rFonts w:ascii="Times New Roman" w:hAnsi="Times New Roman" w:cs="Times New Roman"/>
                <w:color w:val="000000" w:themeColor="text1"/>
              </w:rPr>
              <w:t xml:space="preserve">Обработать маску (мундштук), камеру </w:t>
            </w:r>
            <w:r w:rsidR="00070511" w:rsidRPr="00F3684B">
              <w:rPr>
                <w:rFonts w:ascii="Times New Roman" w:hAnsi="Times New Roman" w:cs="Times New Roman"/>
                <w:color w:val="000000" w:themeColor="text1"/>
              </w:rPr>
              <w:t>Небулайзер</w:t>
            </w:r>
            <w:r w:rsidRPr="00F3684B">
              <w:rPr>
                <w:rFonts w:ascii="Times New Roman" w:hAnsi="Times New Roman" w:cs="Times New Roman"/>
                <w:color w:val="000000" w:themeColor="text1"/>
              </w:rPr>
              <w:t xml:space="preserve"> дезинфицирующим раствором согласно инструкции.</w:t>
            </w:r>
          </w:p>
        </w:tc>
        <w:tc>
          <w:tcPr>
            <w:tcW w:w="1559" w:type="dxa"/>
          </w:tcPr>
          <w:p w:rsidR="00AB1AF6" w:rsidRPr="00F3684B" w:rsidRDefault="00AB1AF6" w:rsidP="00F3684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  <w:r w:rsidRPr="00F3684B">
              <w:rPr>
                <w:rFonts w:ascii="Times New Roman" w:hAnsi="Times New Roman" w:cs="Times New Roman"/>
                <w:color w:val="000000" w:themeColor="text1"/>
                <w:spacing w:val="-16"/>
              </w:rPr>
              <w:t>Сказать</w:t>
            </w:r>
          </w:p>
        </w:tc>
        <w:tc>
          <w:tcPr>
            <w:tcW w:w="709" w:type="dxa"/>
          </w:tcPr>
          <w:p w:rsidR="00AB1AF6" w:rsidRPr="00F3684B" w:rsidRDefault="00AB1AF6" w:rsidP="00F3684B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</w:p>
        </w:tc>
        <w:tc>
          <w:tcPr>
            <w:tcW w:w="992" w:type="dxa"/>
          </w:tcPr>
          <w:p w:rsidR="00AB1AF6" w:rsidRPr="00F3684B" w:rsidRDefault="00AB1AF6" w:rsidP="00F3684B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</w:p>
        </w:tc>
        <w:tc>
          <w:tcPr>
            <w:tcW w:w="851" w:type="dxa"/>
          </w:tcPr>
          <w:p w:rsidR="00AB1AF6" w:rsidRPr="00F3684B" w:rsidRDefault="00AB1AF6" w:rsidP="00F3684B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</w:p>
        </w:tc>
        <w:tc>
          <w:tcPr>
            <w:tcW w:w="713" w:type="dxa"/>
          </w:tcPr>
          <w:p w:rsidR="00AB1AF6" w:rsidRPr="00F3684B" w:rsidRDefault="00AB1AF6" w:rsidP="00F3684B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</w:p>
        </w:tc>
      </w:tr>
      <w:tr w:rsidR="00AB1AF6" w:rsidRPr="00F3684B" w:rsidTr="009D73E5">
        <w:tc>
          <w:tcPr>
            <w:tcW w:w="648" w:type="dxa"/>
          </w:tcPr>
          <w:p w:rsidR="00AB1AF6" w:rsidRPr="00F3684B" w:rsidRDefault="00AB1AF6" w:rsidP="00F3684B">
            <w:pPr>
              <w:spacing w:after="0"/>
              <w:ind w:right="176"/>
              <w:jc w:val="right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  <w:r w:rsidRPr="00F3684B">
              <w:rPr>
                <w:rFonts w:ascii="Times New Roman" w:hAnsi="Times New Roman" w:cs="Times New Roman"/>
                <w:color w:val="000000" w:themeColor="text1"/>
                <w:spacing w:val="-16"/>
              </w:rPr>
              <w:t>21</w:t>
            </w:r>
          </w:p>
        </w:tc>
        <w:tc>
          <w:tcPr>
            <w:tcW w:w="4280" w:type="dxa"/>
          </w:tcPr>
          <w:p w:rsidR="00AB1AF6" w:rsidRPr="00F3684B" w:rsidRDefault="00AB1AF6" w:rsidP="00F3684B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F3684B">
              <w:rPr>
                <w:rFonts w:ascii="Times New Roman" w:hAnsi="Times New Roman" w:cs="Times New Roman"/>
                <w:color w:val="000000" w:themeColor="text1"/>
              </w:rPr>
              <w:t>Медицинские изделия однократного применения поместить в пакеты желтого цвета и  не прокалываемый контейнер для дальнейшей дезинфекции и утилизации</w:t>
            </w:r>
          </w:p>
        </w:tc>
        <w:tc>
          <w:tcPr>
            <w:tcW w:w="1559" w:type="dxa"/>
          </w:tcPr>
          <w:p w:rsidR="00AB1AF6" w:rsidRPr="00F3684B" w:rsidRDefault="00AB1AF6" w:rsidP="00F3684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  <w:r w:rsidRPr="00F3684B">
              <w:rPr>
                <w:rFonts w:ascii="Times New Roman" w:hAnsi="Times New Roman" w:cs="Times New Roman"/>
                <w:color w:val="000000" w:themeColor="text1"/>
                <w:spacing w:val="-16"/>
              </w:rPr>
              <w:t>Выполнить</w:t>
            </w:r>
          </w:p>
        </w:tc>
        <w:tc>
          <w:tcPr>
            <w:tcW w:w="709" w:type="dxa"/>
          </w:tcPr>
          <w:p w:rsidR="00AB1AF6" w:rsidRPr="00F3684B" w:rsidRDefault="00AB1AF6" w:rsidP="00F3684B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</w:p>
        </w:tc>
        <w:tc>
          <w:tcPr>
            <w:tcW w:w="992" w:type="dxa"/>
          </w:tcPr>
          <w:p w:rsidR="00AB1AF6" w:rsidRPr="00F3684B" w:rsidRDefault="00AB1AF6" w:rsidP="00F3684B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</w:p>
        </w:tc>
        <w:tc>
          <w:tcPr>
            <w:tcW w:w="851" w:type="dxa"/>
          </w:tcPr>
          <w:p w:rsidR="00AB1AF6" w:rsidRPr="00F3684B" w:rsidRDefault="00AB1AF6" w:rsidP="00F3684B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</w:p>
        </w:tc>
        <w:tc>
          <w:tcPr>
            <w:tcW w:w="713" w:type="dxa"/>
          </w:tcPr>
          <w:p w:rsidR="00AB1AF6" w:rsidRPr="00F3684B" w:rsidRDefault="00AB1AF6" w:rsidP="00F3684B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</w:p>
        </w:tc>
      </w:tr>
      <w:tr w:rsidR="00AB1AF6" w:rsidRPr="00F3684B" w:rsidTr="009D73E5">
        <w:tc>
          <w:tcPr>
            <w:tcW w:w="648" w:type="dxa"/>
          </w:tcPr>
          <w:p w:rsidR="00AB1AF6" w:rsidRPr="00F3684B" w:rsidRDefault="00AB1AF6" w:rsidP="00F3684B">
            <w:pPr>
              <w:spacing w:after="0"/>
              <w:ind w:right="176"/>
              <w:jc w:val="right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  <w:r w:rsidRPr="00F3684B">
              <w:rPr>
                <w:rFonts w:ascii="Times New Roman" w:hAnsi="Times New Roman" w:cs="Times New Roman"/>
                <w:color w:val="000000" w:themeColor="text1"/>
                <w:spacing w:val="-16"/>
              </w:rPr>
              <w:t>22</w:t>
            </w:r>
          </w:p>
        </w:tc>
        <w:tc>
          <w:tcPr>
            <w:tcW w:w="4280" w:type="dxa"/>
          </w:tcPr>
          <w:p w:rsidR="00AB1AF6" w:rsidRPr="00F3684B" w:rsidRDefault="00AB1AF6" w:rsidP="00F3684B">
            <w:pPr>
              <w:spacing w:after="0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  <w:r w:rsidRPr="00F3684B">
              <w:rPr>
                <w:rFonts w:ascii="Times New Roman" w:hAnsi="Times New Roman" w:cs="Times New Roman"/>
                <w:color w:val="000000" w:themeColor="text1"/>
              </w:rPr>
              <w:t>Сделать отметку о</w:t>
            </w:r>
            <w:r w:rsidRPr="00F3684B">
              <w:rPr>
                <w:rFonts w:ascii="Times New Roman" w:hAnsi="Times New Roman" w:cs="Times New Roman"/>
                <w:color w:val="000000" w:themeColor="text1"/>
                <w:spacing w:val="-1"/>
              </w:rPr>
              <w:t xml:space="preserve"> выполнении процедуры</w:t>
            </w:r>
          </w:p>
        </w:tc>
        <w:tc>
          <w:tcPr>
            <w:tcW w:w="1559" w:type="dxa"/>
          </w:tcPr>
          <w:p w:rsidR="00AB1AF6" w:rsidRPr="00F3684B" w:rsidRDefault="00AB1AF6" w:rsidP="00F3684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  <w:r w:rsidRPr="00F3684B">
              <w:rPr>
                <w:rFonts w:ascii="Times New Roman" w:hAnsi="Times New Roman" w:cs="Times New Roman"/>
                <w:color w:val="000000" w:themeColor="text1"/>
                <w:spacing w:val="-16"/>
              </w:rPr>
              <w:t>Сказать</w:t>
            </w:r>
          </w:p>
        </w:tc>
        <w:tc>
          <w:tcPr>
            <w:tcW w:w="709" w:type="dxa"/>
          </w:tcPr>
          <w:p w:rsidR="00AB1AF6" w:rsidRPr="00F3684B" w:rsidRDefault="00AB1AF6" w:rsidP="00F3684B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</w:p>
        </w:tc>
        <w:tc>
          <w:tcPr>
            <w:tcW w:w="992" w:type="dxa"/>
          </w:tcPr>
          <w:p w:rsidR="00AB1AF6" w:rsidRPr="00F3684B" w:rsidRDefault="00AB1AF6" w:rsidP="00F3684B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</w:p>
        </w:tc>
        <w:tc>
          <w:tcPr>
            <w:tcW w:w="851" w:type="dxa"/>
          </w:tcPr>
          <w:p w:rsidR="00AB1AF6" w:rsidRPr="00F3684B" w:rsidRDefault="00AB1AF6" w:rsidP="00F3684B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</w:p>
        </w:tc>
        <w:tc>
          <w:tcPr>
            <w:tcW w:w="713" w:type="dxa"/>
          </w:tcPr>
          <w:p w:rsidR="00AB1AF6" w:rsidRPr="00F3684B" w:rsidRDefault="00AB1AF6" w:rsidP="00F3684B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</w:p>
        </w:tc>
      </w:tr>
    </w:tbl>
    <w:p w:rsidR="00F3684B" w:rsidRDefault="00F3684B" w:rsidP="009B6178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F3684B" w:rsidRPr="00C3055F" w:rsidRDefault="00F3684B" w:rsidP="00F3684B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3055F">
        <w:rPr>
          <w:rFonts w:ascii="Times New Roman" w:hAnsi="Times New Roman" w:cs="Times New Roman"/>
          <w:b/>
          <w:color w:val="000000" w:themeColor="text1"/>
        </w:rPr>
        <w:t>«Техника подачи кислорода через носовой катетер (на фантоме)»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58"/>
        <w:gridCol w:w="3830"/>
        <w:gridCol w:w="1340"/>
        <w:gridCol w:w="990"/>
        <w:gridCol w:w="1100"/>
        <w:gridCol w:w="1100"/>
        <w:gridCol w:w="1003"/>
      </w:tblGrid>
      <w:tr w:rsidR="00F3684B" w:rsidRPr="00F3684B" w:rsidTr="00E61EDA">
        <w:tc>
          <w:tcPr>
            <w:tcW w:w="658" w:type="dxa"/>
            <w:vMerge w:val="restart"/>
          </w:tcPr>
          <w:p w:rsidR="00F3684B" w:rsidRPr="00F3684B" w:rsidRDefault="00F3684B" w:rsidP="00F3684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  <w:r w:rsidRPr="00F3684B">
              <w:rPr>
                <w:rFonts w:ascii="Times New Roman" w:hAnsi="Times New Roman" w:cs="Times New Roman"/>
                <w:color w:val="000000" w:themeColor="text1"/>
                <w:spacing w:val="-16"/>
              </w:rPr>
              <w:t>№</w:t>
            </w:r>
          </w:p>
        </w:tc>
        <w:tc>
          <w:tcPr>
            <w:tcW w:w="3830" w:type="dxa"/>
            <w:vMerge w:val="restart"/>
          </w:tcPr>
          <w:p w:rsidR="00F3684B" w:rsidRPr="00F3684B" w:rsidRDefault="00F3684B" w:rsidP="00F3684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  <w:r w:rsidRPr="00F3684B">
              <w:rPr>
                <w:rFonts w:ascii="Times New Roman" w:hAnsi="Times New Roman" w:cs="Times New Roman"/>
                <w:color w:val="000000" w:themeColor="text1"/>
                <w:spacing w:val="-16"/>
              </w:rPr>
              <w:t>Элемент действия</w:t>
            </w:r>
          </w:p>
          <w:p w:rsidR="00F3684B" w:rsidRPr="00F3684B" w:rsidRDefault="00F3684B" w:rsidP="00F3684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</w:p>
        </w:tc>
        <w:tc>
          <w:tcPr>
            <w:tcW w:w="1340" w:type="dxa"/>
            <w:vMerge w:val="restart"/>
          </w:tcPr>
          <w:p w:rsidR="00F3684B" w:rsidRPr="00F3684B" w:rsidRDefault="00F3684B" w:rsidP="00F3684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  <w:r w:rsidRPr="00F3684B">
              <w:rPr>
                <w:rFonts w:ascii="Times New Roman" w:hAnsi="Times New Roman" w:cs="Times New Roman"/>
                <w:color w:val="000000" w:themeColor="text1"/>
                <w:spacing w:val="-16"/>
              </w:rPr>
              <w:t>Действие</w:t>
            </w:r>
          </w:p>
        </w:tc>
        <w:tc>
          <w:tcPr>
            <w:tcW w:w="3190" w:type="dxa"/>
            <w:gridSpan w:val="3"/>
          </w:tcPr>
          <w:p w:rsidR="00F3684B" w:rsidRPr="00F3684B" w:rsidRDefault="00F3684B" w:rsidP="00F3684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  <w:r w:rsidRPr="00F3684B">
              <w:rPr>
                <w:rFonts w:ascii="Times New Roman" w:hAnsi="Times New Roman" w:cs="Times New Roman"/>
                <w:color w:val="000000" w:themeColor="text1"/>
                <w:spacing w:val="-16"/>
              </w:rPr>
              <w:t>Оценка действий</w:t>
            </w:r>
          </w:p>
        </w:tc>
        <w:tc>
          <w:tcPr>
            <w:tcW w:w="1003" w:type="dxa"/>
            <w:vMerge w:val="restart"/>
          </w:tcPr>
          <w:p w:rsidR="00F3684B" w:rsidRPr="00F3684B" w:rsidRDefault="00F3684B" w:rsidP="00F3684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  <w:r w:rsidRPr="00F3684B">
              <w:rPr>
                <w:rFonts w:ascii="Times New Roman" w:hAnsi="Times New Roman" w:cs="Times New Roman"/>
                <w:color w:val="000000" w:themeColor="text1"/>
                <w:spacing w:val="-16"/>
              </w:rPr>
              <w:t>Итого</w:t>
            </w:r>
          </w:p>
        </w:tc>
      </w:tr>
      <w:tr w:rsidR="00F3684B" w:rsidRPr="00F3684B" w:rsidTr="00E61EDA">
        <w:tc>
          <w:tcPr>
            <w:tcW w:w="658" w:type="dxa"/>
            <w:vMerge/>
            <w:vAlign w:val="center"/>
          </w:tcPr>
          <w:p w:rsidR="00F3684B" w:rsidRPr="00F3684B" w:rsidRDefault="00F3684B" w:rsidP="00F3684B">
            <w:pPr>
              <w:spacing w:after="0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</w:p>
        </w:tc>
        <w:tc>
          <w:tcPr>
            <w:tcW w:w="3830" w:type="dxa"/>
            <w:vMerge/>
            <w:vAlign w:val="center"/>
          </w:tcPr>
          <w:p w:rsidR="00F3684B" w:rsidRPr="00F3684B" w:rsidRDefault="00F3684B" w:rsidP="00F3684B">
            <w:pPr>
              <w:spacing w:after="0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</w:p>
        </w:tc>
        <w:tc>
          <w:tcPr>
            <w:tcW w:w="1340" w:type="dxa"/>
            <w:vMerge/>
            <w:vAlign w:val="center"/>
          </w:tcPr>
          <w:p w:rsidR="00F3684B" w:rsidRPr="00F3684B" w:rsidRDefault="00F3684B" w:rsidP="00F3684B">
            <w:pPr>
              <w:spacing w:after="0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</w:p>
        </w:tc>
        <w:tc>
          <w:tcPr>
            <w:tcW w:w="990" w:type="dxa"/>
          </w:tcPr>
          <w:p w:rsidR="00F3684B" w:rsidRPr="00F3684B" w:rsidRDefault="00F3684B" w:rsidP="00F3684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  <w:r w:rsidRPr="00F3684B">
              <w:rPr>
                <w:rFonts w:ascii="Times New Roman" w:hAnsi="Times New Roman" w:cs="Times New Roman"/>
                <w:color w:val="000000" w:themeColor="text1"/>
                <w:spacing w:val="-16"/>
              </w:rPr>
              <w:t>Не выполнено</w:t>
            </w:r>
          </w:p>
        </w:tc>
        <w:tc>
          <w:tcPr>
            <w:tcW w:w="1100" w:type="dxa"/>
          </w:tcPr>
          <w:p w:rsidR="00F3684B" w:rsidRPr="00F3684B" w:rsidRDefault="00F3684B" w:rsidP="00F3684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  <w:r w:rsidRPr="00F3684B">
              <w:rPr>
                <w:rFonts w:ascii="Times New Roman" w:hAnsi="Times New Roman" w:cs="Times New Roman"/>
                <w:color w:val="000000" w:themeColor="text1"/>
                <w:spacing w:val="-16"/>
              </w:rPr>
              <w:t>Выполнено  не  в полном объеме</w:t>
            </w:r>
          </w:p>
        </w:tc>
        <w:tc>
          <w:tcPr>
            <w:tcW w:w="1100" w:type="dxa"/>
          </w:tcPr>
          <w:p w:rsidR="00F3684B" w:rsidRPr="00F3684B" w:rsidRDefault="00F3684B" w:rsidP="00F3684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  <w:r w:rsidRPr="00F3684B">
              <w:rPr>
                <w:rFonts w:ascii="Times New Roman" w:hAnsi="Times New Roman" w:cs="Times New Roman"/>
                <w:color w:val="000000" w:themeColor="text1"/>
                <w:spacing w:val="-16"/>
              </w:rPr>
              <w:t>Выполнено в полном объеме</w:t>
            </w:r>
          </w:p>
        </w:tc>
        <w:tc>
          <w:tcPr>
            <w:tcW w:w="1003" w:type="dxa"/>
            <w:vMerge/>
            <w:vAlign w:val="center"/>
          </w:tcPr>
          <w:p w:rsidR="00F3684B" w:rsidRPr="00F3684B" w:rsidRDefault="00F3684B" w:rsidP="00F3684B">
            <w:pPr>
              <w:spacing w:after="0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</w:p>
        </w:tc>
      </w:tr>
      <w:tr w:rsidR="00F3684B" w:rsidRPr="00F3684B" w:rsidTr="00E61EDA">
        <w:tc>
          <w:tcPr>
            <w:tcW w:w="658" w:type="dxa"/>
            <w:vMerge/>
            <w:vAlign w:val="center"/>
          </w:tcPr>
          <w:p w:rsidR="00F3684B" w:rsidRPr="00F3684B" w:rsidRDefault="00F3684B" w:rsidP="00F3684B">
            <w:pPr>
              <w:spacing w:after="0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</w:p>
        </w:tc>
        <w:tc>
          <w:tcPr>
            <w:tcW w:w="3830" w:type="dxa"/>
            <w:vMerge/>
            <w:vAlign w:val="center"/>
          </w:tcPr>
          <w:p w:rsidR="00F3684B" w:rsidRPr="00F3684B" w:rsidRDefault="00F3684B" w:rsidP="00F3684B">
            <w:pPr>
              <w:spacing w:after="0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</w:p>
        </w:tc>
        <w:tc>
          <w:tcPr>
            <w:tcW w:w="1340" w:type="dxa"/>
            <w:vMerge/>
            <w:vAlign w:val="center"/>
          </w:tcPr>
          <w:p w:rsidR="00F3684B" w:rsidRPr="00F3684B" w:rsidRDefault="00F3684B" w:rsidP="00F3684B">
            <w:pPr>
              <w:spacing w:after="0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</w:p>
        </w:tc>
        <w:tc>
          <w:tcPr>
            <w:tcW w:w="990" w:type="dxa"/>
          </w:tcPr>
          <w:p w:rsidR="00F3684B" w:rsidRPr="00F3684B" w:rsidRDefault="00F3684B" w:rsidP="00F3684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  <w:r w:rsidRPr="00F3684B">
              <w:rPr>
                <w:rFonts w:ascii="Times New Roman" w:hAnsi="Times New Roman" w:cs="Times New Roman"/>
                <w:color w:val="000000" w:themeColor="text1"/>
                <w:spacing w:val="-16"/>
              </w:rPr>
              <w:t>0</w:t>
            </w:r>
          </w:p>
        </w:tc>
        <w:tc>
          <w:tcPr>
            <w:tcW w:w="1100" w:type="dxa"/>
          </w:tcPr>
          <w:p w:rsidR="00F3684B" w:rsidRPr="00F3684B" w:rsidRDefault="00F3684B" w:rsidP="00F3684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  <w:r w:rsidRPr="00F3684B">
              <w:rPr>
                <w:rFonts w:ascii="Times New Roman" w:hAnsi="Times New Roman" w:cs="Times New Roman"/>
                <w:color w:val="000000" w:themeColor="text1"/>
                <w:spacing w:val="-16"/>
              </w:rPr>
              <w:t>1</w:t>
            </w:r>
          </w:p>
        </w:tc>
        <w:tc>
          <w:tcPr>
            <w:tcW w:w="1100" w:type="dxa"/>
          </w:tcPr>
          <w:p w:rsidR="00F3684B" w:rsidRPr="00F3684B" w:rsidRDefault="00F3684B" w:rsidP="00F3684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  <w:r w:rsidRPr="00F3684B">
              <w:rPr>
                <w:rFonts w:ascii="Times New Roman" w:hAnsi="Times New Roman" w:cs="Times New Roman"/>
                <w:color w:val="000000" w:themeColor="text1"/>
                <w:spacing w:val="-16"/>
              </w:rPr>
              <w:t>2</w:t>
            </w:r>
          </w:p>
        </w:tc>
        <w:tc>
          <w:tcPr>
            <w:tcW w:w="1003" w:type="dxa"/>
          </w:tcPr>
          <w:p w:rsidR="00F3684B" w:rsidRPr="00F3684B" w:rsidRDefault="00F3684B" w:rsidP="00F3684B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</w:p>
        </w:tc>
      </w:tr>
      <w:tr w:rsidR="00F3684B" w:rsidRPr="00F3684B" w:rsidTr="00E61EDA">
        <w:tc>
          <w:tcPr>
            <w:tcW w:w="658" w:type="dxa"/>
            <w:vAlign w:val="center"/>
          </w:tcPr>
          <w:p w:rsidR="00F3684B" w:rsidRPr="00F3684B" w:rsidRDefault="00F3684B" w:rsidP="00F3684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  <w:r w:rsidRPr="00F3684B">
              <w:rPr>
                <w:rFonts w:ascii="Times New Roman" w:hAnsi="Times New Roman" w:cs="Times New Roman"/>
                <w:color w:val="000000" w:themeColor="text1"/>
                <w:spacing w:val="-16"/>
              </w:rPr>
              <w:t>1</w:t>
            </w:r>
          </w:p>
        </w:tc>
        <w:tc>
          <w:tcPr>
            <w:tcW w:w="3830" w:type="dxa"/>
            <w:vAlign w:val="center"/>
          </w:tcPr>
          <w:p w:rsidR="00F3684B" w:rsidRPr="00F3684B" w:rsidRDefault="00F3684B" w:rsidP="00F3684B">
            <w:pPr>
              <w:shd w:val="clear" w:color="auto" w:fill="FFFFFF"/>
              <w:spacing w:after="0"/>
              <w:rPr>
                <w:rFonts w:ascii="Times New Roman" w:hAnsi="Times New Roman" w:cs="Times New Roman"/>
                <w:iCs/>
                <w:color w:val="000000" w:themeColor="text1"/>
                <w:spacing w:val="-1"/>
              </w:rPr>
            </w:pPr>
            <w:r w:rsidRPr="00F3684B">
              <w:rPr>
                <w:rFonts w:ascii="Times New Roman" w:hAnsi="Times New Roman" w:cs="Times New Roman"/>
                <w:iCs/>
                <w:color w:val="000000" w:themeColor="text1"/>
                <w:spacing w:val="-1"/>
                <w:u w:val="single"/>
              </w:rPr>
              <w:t>Цель:</w:t>
            </w:r>
            <w:r w:rsidR="00070511">
              <w:rPr>
                <w:rFonts w:ascii="Times New Roman" w:hAnsi="Times New Roman" w:cs="Times New Roman"/>
                <w:iCs/>
                <w:color w:val="000000" w:themeColor="text1"/>
                <w:spacing w:val="-1"/>
                <w:u w:val="single"/>
              </w:rPr>
              <w:t xml:space="preserve"> </w:t>
            </w:r>
            <w:r w:rsidRPr="00F3684B">
              <w:rPr>
                <w:rFonts w:ascii="Times New Roman" w:hAnsi="Times New Roman" w:cs="Times New Roman"/>
                <w:iCs/>
                <w:color w:val="000000" w:themeColor="text1"/>
                <w:spacing w:val="-1"/>
              </w:rPr>
              <w:t>устранение гипоксии тканей.</w:t>
            </w:r>
          </w:p>
          <w:p w:rsidR="00F3684B" w:rsidRPr="00F3684B" w:rsidRDefault="00F3684B" w:rsidP="00F3684B">
            <w:pPr>
              <w:spacing w:after="0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  <w:r w:rsidRPr="00F3684B">
              <w:rPr>
                <w:rFonts w:ascii="Times New Roman" w:hAnsi="Times New Roman" w:cs="Times New Roman"/>
                <w:iCs/>
                <w:color w:val="000000" w:themeColor="text1"/>
                <w:spacing w:val="-1"/>
                <w:u w:val="single"/>
              </w:rPr>
              <w:t>Показания:</w:t>
            </w:r>
            <w:r w:rsidR="00070511">
              <w:rPr>
                <w:rFonts w:ascii="Times New Roman" w:hAnsi="Times New Roman" w:cs="Times New Roman"/>
                <w:iCs/>
                <w:color w:val="000000" w:themeColor="text1"/>
                <w:spacing w:val="-1"/>
                <w:u w:val="single"/>
              </w:rPr>
              <w:t xml:space="preserve"> </w:t>
            </w:r>
            <w:r w:rsidRPr="00F3684B">
              <w:rPr>
                <w:rFonts w:ascii="Times New Roman" w:hAnsi="Times New Roman" w:cs="Times New Roman"/>
                <w:iCs/>
                <w:color w:val="000000" w:themeColor="text1"/>
                <w:spacing w:val="-1"/>
              </w:rPr>
              <w:t xml:space="preserve">заболевание органов кровообращения и дыхания. </w:t>
            </w:r>
          </w:p>
        </w:tc>
        <w:tc>
          <w:tcPr>
            <w:tcW w:w="1340" w:type="dxa"/>
            <w:vAlign w:val="center"/>
          </w:tcPr>
          <w:p w:rsidR="00F3684B" w:rsidRPr="00F3684B" w:rsidRDefault="00F3684B" w:rsidP="00F3684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  <w:r w:rsidRPr="00F3684B">
              <w:rPr>
                <w:rFonts w:ascii="Times New Roman" w:hAnsi="Times New Roman" w:cs="Times New Roman"/>
                <w:color w:val="000000" w:themeColor="text1"/>
                <w:spacing w:val="-16"/>
              </w:rPr>
              <w:t>Сказать</w:t>
            </w:r>
          </w:p>
        </w:tc>
        <w:tc>
          <w:tcPr>
            <w:tcW w:w="990" w:type="dxa"/>
          </w:tcPr>
          <w:p w:rsidR="00F3684B" w:rsidRPr="00F3684B" w:rsidRDefault="00F3684B" w:rsidP="00F3684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</w:p>
        </w:tc>
        <w:tc>
          <w:tcPr>
            <w:tcW w:w="1100" w:type="dxa"/>
          </w:tcPr>
          <w:p w:rsidR="00F3684B" w:rsidRPr="00F3684B" w:rsidRDefault="00F3684B" w:rsidP="00F3684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</w:p>
        </w:tc>
        <w:tc>
          <w:tcPr>
            <w:tcW w:w="1100" w:type="dxa"/>
          </w:tcPr>
          <w:p w:rsidR="00F3684B" w:rsidRPr="00F3684B" w:rsidRDefault="00F3684B" w:rsidP="00F3684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</w:p>
        </w:tc>
        <w:tc>
          <w:tcPr>
            <w:tcW w:w="1003" w:type="dxa"/>
          </w:tcPr>
          <w:p w:rsidR="00F3684B" w:rsidRPr="00F3684B" w:rsidRDefault="00F3684B" w:rsidP="00F3684B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</w:p>
        </w:tc>
      </w:tr>
      <w:tr w:rsidR="00F3684B" w:rsidRPr="00F3684B" w:rsidTr="00E61EDA">
        <w:tc>
          <w:tcPr>
            <w:tcW w:w="658" w:type="dxa"/>
            <w:vAlign w:val="center"/>
          </w:tcPr>
          <w:p w:rsidR="00F3684B" w:rsidRPr="00F3684B" w:rsidRDefault="00F3684B" w:rsidP="00F3684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  <w:r w:rsidRPr="00F3684B">
              <w:rPr>
                <w:rFonts w:ascii="Times New Roman" w:hAnsi="Times New Roman" w:cs="Times New Roman"/>
                <w:color w:val="000000" w:themeColor="text1"/>
                <w:spacing w:val="-16"/>
              </w:rPr>
              <w:t>2</w:t>
            </w:r>
          </w:p>
        </w:tc>
        <w:tc>
          <w:tcPr>
            <w:tcW w:w="3830" w:type="dxa"/>
            <w:vAlign w:val="center"/>
          </w:tcPr>
          <w:p w:rsidR="00F3684B" w:rsidRPr="00F3684B" w:rsidRDefault="00F3684B" w:rsidP="00F3684B">
            <w:pPr>
              <w:shd w:val="clear" w:color="auto" w:fill="FFFFFF"/>
              <w:spacing w:after="0"/>
              <w:rPr>
                <w:rFonts w:ascii="Times New Roman" w:hAnsi="Times New Roman" w:cs="Times New Roman"/>
                <w:b/>
                <w:iCs/>
                <w:color w:val="000000" w:themeColor="text1"/>
                <w:spacing w:val="-1"/>
              </w:rPr>
            </w:pPr>
            <w:r w:rsidRPr="00F3684B">
              <w:rPr>
                <w:rFonts w:ascii="Times New Roman" w:hAnsi="Times New Roman" w:cs="Times New Roman"/>
                <w:color w:val="000000" w:themeColor="text1"/>
                <w:spacing w:val="-16"/>
                <w:u w:val="single"/>
              </w:rPr>
              <w:t>Подготовить оснащение:</w:t>
            </w:r>
            <w:r w:rsidRPr="00F3684B">
              <w:rPr>
                <w:rFonts w:ascii="Times New Roman" w:hAnsi="Times New Roman" w:cs="Times New Roman"/>
                <w:color w:val="000000" w:themeColor="text1"/>
                <w:spacing w:val="1"/>
              </w:rPr>
              <w:t xml:space="preserve"> дозиметр, носовой катетер, трубка для подачи кислорода, вода, глицерин, бинт,  лейкопластырь, ножницы, шпатель, ёмкость со стерильной дистиллированной водой, источник кислорода, фиксатор канюли. </w:t>
            </w:r>
          </w:p>
        </w:tc>
        <w:tc>
          <w:tcPr>
            <w:tcW w:w="1340" w:type="dxa"/>
            <w:vAlign w:val="center"/>
          </w:tcPr>
          <w:p w:rsidR="00F3684B" w:rsidRPr="00F3684B" w:rsidRDefault="00F3684B" w:rsidP="00F3684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  <w:r w:rsidRPr="00F3684B">
              <w:rPr>
                <w:rFonts w:ascii="Times New Roman" w:hAnsi="Times New Roman" w:cs="Times New Roman"/>
                <w:color w:val="000000" w:themeColor="text1"/>
                <w:spacing w:val="-16"/>
              </w:rPr>
              <w:t>Сказать и выполнить</w:t>
            </w:r>
          </w:p>
        </w:tc>
        <w:tc>
          <w:tcPr>
            <w:tcW w:w="990" w:type="dxa"/>
          </w:tcPr>
          <w:p w:rsidR="00F3684B" w:rsidRPr="00F3684B" w:rsidRDefault="00F3684B" w:rsidP="00F3684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</w:p>
        </w:tc>
        <w:tc>
          <w:tcPr>
            <w:tcW w:w="1100" w:type="dxa"/>
          </w:tcPr>
          <w:p w:rsidR="00F3684B" w:rsidRPr="00F3684B" w:rsidRDefault="00F3684B" w:rsidP="00F3684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</w:p>
        </w:tc>
        <w:tc>
          <w:tcPr>
            <w:tcW w:w="1100" w:type="dxa"/>
          </w:tcPr>
          <w:p w:rsidR="00F3684B" w:rsidRPr="00F3684B" w:rsidRDefault="00F3684B" w:rsidP="00F3684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</w:p>
        </w:tc>
        <w:tc>
          <w:tcPr>
            <w:tcW w:w="1003" w:type="dxa"/>
          </w:tcPr>
          <w:p w:rsidR="00F3684B" w:rsidRPr="00F3684B" w:rsidRDefault="00F3684B" w:rsidP="00F3684B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</w:p>
        </w:tc>
      </w:tr>
      <w:tr w:rsidR="00F3684B" w:rsidRPr="00F3684B" w:rsidTr="00E61EDA">
        <w:tc>
          <w:tcPr>
            <w:tcW w:w="658" w:type="dxa"/>
            <w:vAlign w:val="center"/>
          </w:tcPr>
          <w:p w:rsidR="00F3684B" w:rsidRPr="00F3684B" w:rsidRDefault="00F3684B" w:rsidP="00F3684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  <w:r w:rsidRPr="00F3684B">
              <w:rPr>
                <w:rFonts w:ascii="Times New Roman" w:hAnsi="Times New Roman" w:cs="Times New Roman"/>
                <w:color w:val="000000" w:themeColor="text1"/>
                <w:spacing w:val="-16"/>
              </w:rPr>
              <w:t>3</w:t>
            </w:r>
          </w:p>
        </w:tc>
        <w:tc>
          <w:tcPr>
            <w:tcW w:w="3830" w:type="dxa"/>
            <w:vAlign w:val="center"/>
          </w:tcPr>
          <w:p w:rsidR="00F3684B" w:rsidRPr="00F3684B" w:rsidRDefault="00F3684B" w:rsidP="00F3684B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  <w:r w:rsidRPr="00F3684B">
              <w:rPr>
                <w:rFonts w:ascii="Times New Roman" w:hAnsi="Times New Roman" w:cs="Times New Roman"/>
                <w:color w:val="000000" w:themeColor="text1"/>
              </w:rPr>
              <w:t xml:space="preserve">Объяснить цель и ход предстоящей процедуры, получить согласие на проведение  процедуры ( если это возможно) </w:t>
            </w:r>
          </w:p>
        </w:tc>
        <w:tc>
          <w:tcPr>
            <w:tcW w:w="1340" w:type="dxa"/>
            <w:vAlign w:val="center"/>
          </w:tcPr>
          <w:p w:rsidR="00F3684B" w:rsidRPr="00F3684B" w:rsidRDefault="00F3684B" w:rsidP="00F3684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  <w:r w:rsidRPr="00F3684B">
              <w:rPr>
                <w:rFonts w:ascii="Times New Roman" w:hAnsi="Times New Roman" w:cs="Times New Roman"/>
                <w:color w:val="000000" w:themeColor="text1"/>
                <w:spacing w:val="-16"/>
              </w:rPr>
              <w:t>Сказать</w:t>
            </w:r>
          </w:p>
        </w:tc>
        <w:tc>
          <w:tcPr>
            <w:tcW w:w="990" w:type="dxa"/>
          </w:tcPr>
          <w:p w:rsidR="00F3684B" w:rsidRPr="00F3684B" w:rsidRDefault="00F3684B" w:rsidP="00F3684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</w:p>
        </w:tc>
        <w:tc>
          <w:tcPr>
            <w:tcW w:w="1100" w:type="dxa"/>
          </w:tcPr>
          <w:p w:rsidR="00F3684B" w:rsidRPr="00F3684B" w:rsidRDefault="00F3684B" w:rsidP="00F3684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</w:p>
        </w:tc>
        <w:tc>
          <w:tcPr>
            <w:tcW w:w="1100" w:type="dxa"/>
          </w:tcPr>
          <w:p w:rsidR="00F3684B" w:rsidRPr="00F3684B" w:rsidRDefault="00F3684B" w:rsidP="00F3684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</w:p>
        </w:tc>
        <w:tc>
          <w:tcPr>
            <w:tcW w:w="1003" w:type="dxa"/>
          </w:tcPr>
          <w:p w:rsidR="00F3684B" w:rsidRPr="00F3684B" w:rsidRDefault="00F3684B" w:rsidP="00F3684B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</w:p>
        </w:tc>
      </w:tr>
      <w:tr w:rsidR="00F3684B" w:rsidRPr="00F3684B" w:rsidTr="00E61EDA">
        <w:tc>
          <w:tcPr>
            <w:tcW w:w="658" w:type="dxa"/>
            <w:vAlign w:val="center"/>
          </w:tcPr>
          <w:p w:rsidR="00F3684B" w:rsidRPr="00F3684B" w:rsidRDefault="00F3684B" w:rsidP="00F3684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  <w:r w:rsidRPr="00F3684B">
              <w:rPr>
                <w:rFonts w:ascii="Times New Roman" w:hAnsi="Times New Roman" w:cs="Times New Roman"/>
                <w:color w:val="000000" w:themeColor="text1"/>
                <w:spacing w:val="-16"/>
              </w:rPr>
              <w:t>4</w:t>
            </w:r>
          </w:p>
        </w:tc>
        <w:tc>
          <w:tcPr>
            <w:tcW w:w="3830" w:type="dxa"/>
            <w:vAlign w:val="center"/>
          </w:tcPr>
          <w:p w:rsidR="00F3684B" w:rsidRPr="00F3684B" w:rsidRDefault="00F3684B" w:rsidP="00F3684B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F3684B">
              <w:rPr>
                <w:rFonts w:ascii="Times New Roman" w:hAnsi="Times New Roman" w:cs="Times New Roman"/>
                <w:color w:val="000000" w:themeColor="text1"/>
              </w:rPr>
              <w:t xml:space="preserve">Вымыть руки гигиеническим способом и осушить, надеть </w:t>
            </w:r>
            <w:r w:rsidRPr="00F3684B">
              <w:rPr>
                <w:rFonts w:ascii="Times New Roman" w:hAnsi="Times New Roman" w:cs="Times New Roman"/>
                <w:color w:val="000000" w:themeColor="text1"/>
              </w:rPr>
              <w:lastRenderedPageBreak/>
              <w:t xml:space="preserve">перчатки. </w:t>
            </w:r>
          </w:p>
        </w:tc>
        <w:tc>
          <w:tcPr>
            <w:tcW w:w="1340" w:type="dxa"/>
            <w:vAlign w:val="center"/>
          </w:tcPr>
          <w:p w:rsidR="00F3684B" w:rsidRPr="00F3684B" w:rsidRDefault="00F3684B" w:rsidP="00F3684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  <w:r w:rsidRPr="00F3684B">
              <w:rPr>
                <w:rFonts w:ascii="Times New Roman" w:hAnsi="Times New Roman" w:cs="Times New Roman"/>
                <w:color w:val="000000" w:themeColor="text1"/>
                <w:spacing w:val="-16"/>
              </w:rPr>
              <w:lastRenderedPageBreak/>
              <w:t>Выполнить</w:t>
            </w:r>
          </w:p>
        </w:tc>
        <w:tc>
          <w:tcPr>
            <w:tcW w:w="990" w:type="dxa"/>
          </w:tcPr>
          <w:p w:rsidR="00F3684B" w:rsidRPr="00F3684B" w:rsidRDefault="00F3684B" w:rsidP="00F3684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</w:p>
        </w:tc>
        <w:tc>
          <w:tcPr>
            <w:tcW w:w="1100" w:type="dxa"/>
          </w:tcPr>
          <w:p w:rsidR="00F3684B" w:rsidRPr="00F3684B" w:rsidRDefault="00F3684B" w:rsidP="00F3684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</w:p>
        </w:tc>
        <w:tc>
          <w:tcPr>
            <w:tcW w:w="1100" w:type="dxa"/>
          </w:tcPr>
          <w:p w:rsidR="00F3684B" w:rsidRPr="00F3684B" w:rsidRDefault="00F3684B" w:rsidP="00F3684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</w:p>
        </w:tc>
        <w:tc>
          <w:tcPr>
            <w:tcW w:w="1003" w:type="dxa"/>
          </w:tcPr>
          <w:p w:rsidR="00F3684B" w:rsidRPr="00F3684B" w:rsidRDefault="00F3684B" w:rsidP="00F3684B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</w:p>
        </w:tc>
      </w:tr>
      <w:tr w:rsidR="00F3684B" w:rsidRPr="00F3684B" w:rsidTr="00E61EDA">
        <w:tc>
          <w:tcPr>
            <w:tcW w:w="658" w:type="dxa"/>
            <w:vAlign w:val="center"/>
          </w:tcPr>
          <w:p w:rsidR="00F3684B" w:rsidRPr="00F3684B" w:rsidRDefault="00F3684B" w:rsidP="00F3684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  <w:r w:rsidRPr="00F3684B">
              <w:rPr>
                <w:rFonts w:ascii="Times New Roman" w:hAnsi="Times New Roman" w:cs="Times New Roman"/>
                <w:color w:val="000000" w:themeColor="text1"/>
                <w:spacing w:val="-16"/>
              </w:rPr>
              <w:lastRenderedPageBreak/>
              <w:t>5</w:t>
            </w:r>
          </w:p>
        </w:tc>
        <w:tc>
          <w:tcPr>
            <w:tcW w:w="3830" w:type="dxa"/>
            <w:vAlign w:val="center"/>
          </w:tcPr>
          <w:p w:rsidR="00F3684B" w:rsidRPr="00F3684B" w:rsidRDefault="00F3684B" w:rsidP="00F3684B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F3684B">
              <w:rPr>
                <w:rFonts w:ascii="Times New Roman" w:hAnsi="Times New Roman" w:cs="Times New Roman"/>
                <w:color w:val="000000" w:themeColor="text1"/>
              </w:rPr>
              <w:t xml:space="preserve">Очистить ватной турундой, смоченной в вазелиновом масле, полость носа. </w:t>
            </w:r>
          </w:p>
        </w:tc>
        <w:tc>
          <w:tcPr>
            <w:tcW w:w="1340" w:type="dxa"/>
            <w:vAlign w:val="center"/>
          </w:tcPr>
          <w:p w:rsidR="00F3684B" w:rsidRPr="00F3684B" w:rsidRDefault="00F3684B" w:rsidP="00F3684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  <w:r w:rsidRPr="00F3684B">
              <w:rPr>
                <w:rFonts w:ascii="Times New Roman" w:hAnsi="Times New Roman" w:cs="Times New Roman"/>
                <w:color w:val="000000" w:themeColor="text1"/>
                <w:spacing w:val="-16"/>
              </w:rPr>
              <w:t>Выполнить</w:t>
            </w:r>
          </w:p>
        </w:tc>
        <w:tc>
          <w:tcPr>
            <w:tcW w:w="990" w:type="dxa"/>
          </w:tcPr>
          <w:p w:rsidR="00F3684B" w:rsidRPr="00F3684B" w:rsidRDefault="00F3684B" w:rsidP="00F3684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</w:p>
        </w:tc>
        <w:tc>
          <w:tcPr>
            <w:tcW w:w="1100" w:type="dxa"/>
          </w:tcPr>
          <w:p w:rsidR="00F3684B" w:rsidRPr="00F3684B" w:rsidRDefault="00F3684B" w:rsidP="00F3684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</w:p>
        </w:tc>
        <w:tc>
          <w:tcPr>
            <w:tcW w:w="1100" w:type="dxa"/>
          </w:tcPr>
          <w:p w:rsidR="00F3684B" w:rsidRPr="00F3684B" w:rsidRDefault="00F3684B" w:rsidP="00F3684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</w:p>
        </w:tc>
        <w:tc>
          <w:tcPr>
            <w:tcW w:w="1003" w:type="dxa"/>
          </w:tcPr>
          <w:p w:rsidR="00F3684B" w:rsidRPr="00F3684B" w:rsidRDefault="00F3684B" w:rsidP="00F3684B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</w:p>
        </w:tc>
      </w:tr>
      <w:tr w:rsidR="00F3684B" w:rsidRPr="00F3684B" w:rsidTr="00E61EDA">
        <w:tc>
          <w:tcPr>
            <w:tcW w:w="658" w:type="dxa"/>
            <w:vAlign w:val="center"/>
          </w:tcPr>
          <w:p w:rsidR="00F3684B" w:rsidRPr="00F3684B" w:rsidRDefault="00F3684B" w:rsidP="00F3684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  <w:r w:rsidRPr="00F3684B">
              <w:rPr>
                <w:rFonts w:ascii="Times New Roman" w:hAnsi="Times New Roman" w:cs="Times New Roman"/>
                <w:color w:val="000000" w:themeColor="text1"/>
                <w:spacing w:val="-16"/>
              </w:rPr>
              <w:t>6</w:t>
            </w:r>
          </w:p>
        </w:tc>
        <w:tc>
          <w:tcPr>
            <w:tcW w:w="3830" w:type="dxa"/>
            <w:vAlign w:val="center"/>
          </w:tcPr>
          <w:p w:rsidR="00F3684B" w:rsidRPr="00F3684B" w:rsidRDefault="00F3684B" w:rsidP="00F3684B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F3684B">
              <w:rPr>
                <w:rFonts w:ascii="Times New Roman" w:hAnsi="Times New Roman" w:cs="Times New Roman"/>
                <w:color w:val="000000" w:themeColor="text1"/>
              </w:rPr>
              <w:t>Вскрыть  упаковку, извлечь катетер. Осмотреть катетер, убедиться, что в нем отсутствуют трещины, т.к. может быть отрыв и аспирация.</w:t>
            </w:r>
          </w:p>
        </w:tc>
        <w:tc>
          <w:tcPr>
            <w:tcW w:w="1340" w:type="dxa"/>
            <w:vAlign w:val="center"/>
          </w:tcPr>
          <w:p w:rsidR="00F3684B" w:rsidRPr="00F3684B" w:rsidRDefault="00F3684B" w:rsidP="00F3684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  <w:r w:rsidRPr="00F3684B">
              <w:rPr>
                <w:rFonts w:ascii="Times New Roman" w:hAnsi="Times New Roman" w:cs="Times New Roman"/>
                <w:color w:val="000000" w:themeColor="text1"/>
                <w:spacing w:val="-16"/>
              </w:rPr>
              <w:t>Сказать и выполнить</w:t>
            </w:r>
          </w:p>
        </w:tc>
        <w:tc>
          <w:tcPr>
            <w:tcW w:w="990" w:type="dxa"/>
          </w:tcPr>
          <w:p w:rsidR="00F3684B" w:rsidRPr="00F3684B" w:rsidRDefault="00F3684B" w:rsidP="00F3684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</w:p>
        </w:tc>
        <w:tc>
          <w:tcPr>
            <w:tcW w:w="1100" w:type="dxa"/>
          </w:tcPr>
          <w:p w:rsidR="00F3684B" w:rsidRPr="00F3684B" w:rsidRDefault="00F3684B" w:rsidP="00F3684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</w:p>
        </w:tc>
        <w:tc>
          <w:tcPr>
            <w:tcW w:w="1100" w:type="dxa"/>
          </w:tcPr>
          <w:p w:rsidR="00F3684B" w:rsidRPr="00F3684B" w:rsidRDefault="00F3684B" w:rsidP="00F3684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</w:p>
        </w:tc>
        <w:tc>
          <w:tcPr>
            <w:tcW w:w="1003" w:type="dxa"/>
          </w:tcPr>
          <w:p w:rsidR="00F3684B" w:rsidRPr="00F3684B" w:rsidRDefault="00F3684B" w:rsidP="00F3684B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</w:p>
        </w:tc>
      </w:tr>
      <w:tr w:rsidR="00F3684B" w:rsidRPr="00F3684B" w:rsidTr="00E61EDA">
        <w:tc>
          <w:tcPr>
            <w:tcW w:w="658" w:type="dxa"/>
            <w:vAlign w:val="center"/>
          </w:tcPr>
          <w:p w:rsidR="00F3684B" w:rsidRPr="00F3684B" w:rsidRDefault="00F3684B" w:rsidP="00F3684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  <w:r w:rsidRPr="00F3684B">
              <w:rPr>
                <w:rFonts w:ascii="Times New Roman" w:hAnsi="Times New Roman" w:cs="Times New Roman"/>
                <w:color w:val="000000" w:themeColor="text1"/>
                <w:spacing w:val="-16"/>
              </w:rPr>
              <w:t>7</w:t>
            </w:r>
          </w:p>
        </w:tc>
        <w:tc>
          <w:tcPr>
            <w:tcW w:w="3830" w:type="dxa"/>
            <w:vAlign w:val="center"/>
          </w:tcPr>
          <w:p w:rsidR="00F3684B" w:rsidRPr="00F3684B" w:rsidRDefault="00F3684B" w:rsidP="00F3684B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F3684B">
              <w:rPr>
                <w:rFonts w:ascii="Times New Roman" w:hAnsi="Times New Roman" w:cs="Times New Roman"/>
                <w:color w:val="000000" w:themeColor="text1"/>
              </w:rPr>
              <w:t xml:space="preserve">Определить длину вводимой части катетера </w:t>
            </w:r>
            <w:r w:rsidRPr="00F3684B">
              <w:rPr>
                <w:rFonts w:ascii="Times New Roman" w:hAnsi="Times New Roman" w:cs="Times New Roman"/>
                <w:i/>
                <w:color w:val="000000" w:themeColor="text1"/>
              </w:rPr>
              <w:t>(расстояние от мочки уха до кончика носа)</w:t>
            </w:r>
          </w:p>
        </w:tc>
        <w:tc>
          <w:tcPr>
            <w:tcW w:w="1340" w:type="dxa"/>
            <w:vAlign w:val="center"/>
          </w:tcPr>
          <w:p w:rsidR="00F3684B" w:rsidRPr="00F3684B" w:rsidRDefault="00F3684B" w:rsidP="00F3684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  <w:r w:rsidRPr="00F3684B">
              <w:rPr>
                <w:rFonts w:ascii="Times New Roman" w:hAnsi="Times New Roman" w:cs="Times New Roman"/>
                <w:color w:val="000000" w:themeColor="text1"/>
                <w:spacing w:val="-16"/>
              </w:rPr>
              <w:t>Сказать и выполнить</w:t>
            </w:r>
          </w:p>
        </w:tc>
        <w:tc>
          <w:tcPr>
            <w:tcW w:w="990" w:type="dxa"/>
          </w:tcPr>
          <w:p w:rsidR="00F3684B" w:rsidRPr="00F3684B" w:rsidRDefault="00F3684B" w:rsidP="00F3684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</w:p>
        </w:tc>
        <w:tc>
          <w:tcPr>
            <w:tcW w:w="1100" w:type="dxa"/>
          </w:tcPr>
          <w:p w:rsidR="00F3684B" w:rsidRPr="00F3684B" w:rsidRDefault="00F3684B" w:rsidP="00F3684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</w:p>
        </w:tc>
        <w:tc>
          <w:tcPr>
            <w:tcW w:w="1100" w:type="dxa"/>
          </w:tcPr>
          <w:p w:rsidR="00F3684B" w:rsidRPr="00F3684B" w:rsidRDefault="00F3684B" w:rsidP="00F3684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</w:p>
        </w:tc>
        <w:tc>
          <w:tcPr>
            <w:tcW w:w="1003" w:type="dxa"/>
          </w:tcPr>
          <w:p w:rsidR="00F3684B" w:rsidRPr="00F3684B" w:rsidRDefault="00F3684B" w:rsidP="00F3684B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</w:p>
        </w:tc>
      </w:tr>
      <w:tr w:rsidR="00F3684B" w:rsidRPr="00F3684B" w:rsidTr="00E61EDA">
        <w:tc>
          <w:tcPr>
            <w:tcW w:w="658" w:type="dxa"/>
            <w:vAlign w:val="center"/>
          </w:tcPr>
          <w:p w:rsidR="00F3684B" w:rsidRPr="00F3684B" w:rsidRDefault="00F3684B" w:rsidP="00F3684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  <w:r w:rsidRPr="00F3684B">
              <w:rPr>
                <w:rFonts w:ascii="Times New Roman" w:hAnsi="Times New Roman" w:cs="Times New Roman"/>
                <w:color w:val="000000" w:themeColor="text1"/>
                <w:spacing w:val="-16"/>
              </w:rPr>
              <w:t>8</w:t>
            </w:r>
          </w:p>
        </w:tc>
        <w:tc>
          <w:tcPr>
            <w:tcW w:w="3830" w:type="dxa"/>
            <w:vAlign w:val="center"/>
          </w:tcPr>
          <w:p w:rsidR="00F3684B" w:rsidRPr="00F3684B" w:rsidRDefault="00F3684B" w:rsidP="00F3684B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F3684B">
              <w:rPr>
                <w:rFonts w:ascii="Times New Roman" w:hAnsi="Times New Roman" w:cs="Times New Roman"/>
                <w:color w:val="000000" w:themeColor="text1"/>
                <w:spacing w:val="-1"/>
              </w:rPr>
              <w:t xml:space="preserve">Смочить  катетер  стерильным  </w:t>
            </w:r>
            <w:r w:rsidRPr="00F3684B">
              <w:rPr>
                <w:rFonts w:ascii="Times New Roman" w:hAnsi="Times New Roman" w:cs="Times New Roman"/>
                <w:color w:val="000000" w:themeColor="text1"/>
              </w:rPr>
              <w:t xml:space="preserve">глицерином. </w:t>
            </w:r>
          </w:p>
        </w:tc>
        <w:tc>
          <w:tcPr>
            <w:tcW w:w="1340" w:type="dxa"/>
            <w:vAlign w:val="center"/>
          </w:tcPr>
          <w:p w:rsidR="00F3684B" w:rsidRPr="00F3684B" w:rsidRDefault="00F3684B" w:rsidP="00F3684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  <w:r w:rsidRPr="00F3684B">
              <w:rPr>
                <w:rFonts w:ascii="Times New Roman" w:hAnsi="Times New Roman" w:cs="Times New Roman"/>
                <w:color w:val="000000" w:themeColor="text1"/>
                <w:spacing w:val="-16"/>
              </w:rPr>
              <w:t>Выполнить</w:t>
            </w:r>
          </w:p>
        </w:tc>
        <w:tc>
          <w:tcPr>
            <w:tcW w:w="990" w:type="dxa"/>
          </w:tcPr>
          <w:p w:rsidR="00F3684B" w:rsidRPr="00F3684B" w:rsidRDefault="00F3684B" w:rsidP="00F3684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</w:p>
        </w:tc>
        <w:tc>
          <w:tcPr>
            <w:tcW w:w="1100" w:type="dxa"/>
          </w:tcPr>
          <w:p w:rsidR="00F3684B" w:rsidRPr="00F3684B" w:rsidRDefault="00F3684B" w:rsidP="00F3684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</w:p>
        </w:tc>
        <w:tc>
          <w:tcPr>
            <w:tcW w:w="1100" w:type="dxa"/>
          </w:tcPr>
          <w:p w:rsidR="00F3684B" w:rsidRPr="00F3684B" w:rsidRDefault="00F3684B" w:rsidP="00F3684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</w:p>
        </w:tc>
        <w:tc>
          <w:tcPr>
            <w:tcW w:w="1003" w:type="dxa"/>
          </w:tcPr>
          <w:p w:rsidR="00F3684B" w:rsidRPr="00F3684B" w:rsidRDefault="00F3684B" w:rsidP="00F3684B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</w:p>
        </w:tc>
      </w:tr>
      <w:tr w:rsidR="00F3684B" w:rsidRPr="00F3684B" w:rsidTr="00E61EDA">
        <w:tc>
          <w:tcPr>
            <w:tcW w:w="658" w:type="dxa"/>
            <w:vAlign w:val="center"/>
          </w:tcPr>
          <w:p w:rsidR="00F3684B" w:rsidRPr="00F3684B" w:rsidRDefault="00F3684B" w:rsidP="00F3684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  <w:r w:rsidRPr="00F3684B">
              <w:rPr>
                <w:rFonts w:ascii="Times New Roman" w:hAnsi="Times New Roman" w:cs="Times New Roman"/>
                <w:color w:val="000000" w:themeColor="text1"/>
                <w:spacing w:val="-16"/>
              </w:rPr>
              <w:t>9</w:t>
            </w:r>
          </w:p>
        </w:tc>
        <w:tc>
          <w:tcPr>
            <w:tcW w:w="3830" w:type="dxa"/>
            <w:vAlign w:val="center"/>
          </w:tcPr>
          <w:p w:rsidR="00F3684B" w:rsidRPr="00F3684B" w:rsidRDefault="00F3684B" w:rsidP="00F3684B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 w:themeColor="text1"/>
                <w:spacing w:val="-1"/>
              </w:rPr>
            </w:pPr>
            <w:r w:rsidRPr="00F3684B">
              <w:rPr>
                <w:rFonts w:ascii="Times New Roman" w:hAnsi="Times New Roman" w:cs="Times New Roman"/>
                <w:color w:val="000000" w:themeColor="text1"/>
                <w:spacing w:val="-2"/>
              </w:rPr>
              <w:t>Ввести  катетер  в  нижний  ход  до нужной метки (примерно 15-</w:t>
            </w:r>
            <w:smartTag w:uri="urn:schemas-microsoft-com:office:smarttags" w:element="metricconverter">
              <w:smartTagPr>
                <w:attr w:name="ProductID" w:val="18 см"/>
              </w:smartTagPr>
              <w:r w:rsidRPr="00F3684B">
                <w:rPr>
                  <w:rFonts w:ascii="Times New Roman" w:hAnsi="Times New Roman" w:cs="Times New Roman"/>
                  <w:color w:val="000000" w:themeColor="text1"/>
                  <w:spacing w:val="-2"/>
                </w:rPr>
                <w:t>18 см</w:t>
              </w:r>
            </w:smartTag>
            <w:r w:rsidRPr="00F3684B">
              <w:rPr>
                <w:rFonts w:ascii="Times New Roman" w:hAnsi="Times New Roman" w:cs="Times New Roman"/>
                <w:color w:val="000000" w:themeColor="text1"/>
                <w:spacing w:val="-2"/>
              </w:rPr>
              <w:t>.).</w:t>
            </w:r>
          </w:p>
        </w:tc>
        <w:tc>
          <w:tcPr>
            <w:tcW w:w="1340" w:type="dxa"/>
            <w:vAlign w:val="center"/>
          </w:tcPr>
          <w:p w:rsidR="00F3684B" w:rsidRPr="00F3684B" w:rsidRDefault="00F3684B" w:rsidP="00F3684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  <w:r w:rsidRPr="00F3684B">
              <w:rPr>
                <w:rFonts w:ascii="Times New Roman" w:hAnsi="Times New Roman" w:cs="Times New Roman"/>
                <w:color w:val="000000" w:themeColor="text1"/>
                <w:spacing w:val="-16"/>
              </w:rPr>
              <w:t>Выполнить</w:t>
            </w:r>
          </w:p>
        </w:tc>
        <w:tc>
          <w:tcPr>
            <w:tcW w:w="990" w:type="dxa"/>
          </w:tcPr>
          <w:p w:rsidR="00F3684B" w:rsidRPr="00F3684B" w:rsidRDefault="00F3684B" w:rsidP="00F3684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</w:p>
        </w:tc>
        <w:tc>
          <w:tcPr>
            <w:tcW w:w="1100" w:type="dxa"/>
          </w:tcPr>
          <w:p w:rsidR="00F3684B" w:rsidRPr="00F3684B" w:rsidRDefault="00F3684B" w:rsidP="00F3684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</w:p>
        </w:tc>
        <w:tc>
          <w:tcPr>
            <w:tcW w:w="1100" w:type="dxa"/>
          </w:tcPr>
          <w:p w:rsidR="00F3684B" w:rsidRPr="00F3684B" w:rsidRDefault="00F3684B" w:rsidP="00F3684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</w:p>
        </w:tc>
        <w:tc>
          <w:tcPr>
            <w:tcW w:w="1003" w:type="dxa"/>
          </w:tcPr>
          <w:p w:rsidR="00F3684B" w:rsidRPr="00F3684B" w:rsidRDefault="00F3684B" w:rsidP="00F3684B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</w:p>
        </w:tc>
      </w:tr>
      <w:tr w:rsidR="00F3684B" w:rsidRPr="00F3684B" w:rsidTr="00E61EDA">
        <w:tc>
          <w:tcPr>
            <w:tcW w:w="658" w:type="dxa"/>
            <w:vAlign w:val="center"/>
          </w:tcPr>
          <w:p w:rsidR="00F3684B" w:rsidRPr="00F3684B" w:rsidRDefault="00F3684B" w:rsidP="00F3684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  <w:r w:rsidRPr="00F3684B">
              <w:rPr>
                <w:rFonts w:ascii="Times New Roman" w:hAnsi="Times New Roman" w:cs="Times New Roman"/>
                <w:color w:val="000000" w:themeColor="text1"/>
                <w:spacing w:val="-16"/>
              </w:rPr>
              <w:t>10</w:t>
            </w:r>
          </w:p>
        </w:tc>
        <w:tc>
          <w:tcPr>
            <w:tcW w:w="3830" w:type="dxa"/>
            <w:vAlign w:val="center"/>
          </w:tcPr>
          <w:p w:rsidR="00F3684B" w:rsidRPr="00F3684B" w:rsidRDefault="00F3684B" w:rsidP="00F3684B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 w:themeColor="text1"/>
                <w:spacing w:val="-2"/>
              </w:rPr>
            </w:pPr>
            <w:r w:rsidRPr="00F3684B">
              <w:rPr>
                <w:rFonts w:ascii="Times New Roman" w:hAnsi="Times New Roman" w:cs="Times New Roman"/>
                <w:color w:val="000000" w:themeColor="text1"/>
                <w:spacing w:val="-2"/>
              </w:rPr>
              <w:t>Осмотреть зев и убедиться, что конец катетера  виден при осмотре.</w:t>
            </w:r>
          </w:p>
        </w:tc>
        <w:tc>
          <w:tcPr>
            <w:tcW w:w="1340" w:type="dxa"/>
            <w:vAlign w:val="center"/>
          </w:tcPr>
          <w:p w:rsidR="00F3684B" w:rsidRPr="00F3684B" w:rsidRDefault="00F3684B" w:rsidP="00F3684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  <w:r w:rsidRPr="00F3684B">
              <w:rPr>
                <w:rFonts w:ascii="Times New Roman" w:hAnsi="Times New Roman" w:cs="Times New Roman"/>
                <w:color w:val="000000" w:themeColor="text1"/>
                <w:spacing w:val="-16"/>
              </w:rPr>
              <w:t>Выполнить</w:t>
            </w:r>
          </w:p>
        </w:tc>
        <w:tc>
          <w:tcPr>
            <w:tcW w:w="990" w:type="dxa"/>
          </w:tcPr>
          <w:p w:rsidR="00F3684B" w:rsidRPr="00F3684B" w:rsidRDefault="00F3684B" w:rsidP="00F3684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</w:p>
        </w:tc>
        <w:tc>
          <w:tcPr>
            <w:tcW w:w="1100" w:type="dxa"/>
          </w:tcPr>
          <w:p w:rsidR="00F3684B" w:rsidRPr="00F3684B" w:rsidRDefault="00F3684B" w:rsidP="00F3684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</w:p>
        </w:tc>
        <w:tc>
          <w:tcPr>
            <w:tcW w:w="1100" w:type="dxa"/>
          </w:tcPr>
          <w:p w:rsidR="00F3684B" w:rsidRPr="00F3684B" w:rsidRDefault="00F3684B" w:rsidP="00F3684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</w:p>
        </w:tc>
        <w:tc>
          <w:tcPr>
            <w:tcW w:w="1003" w:type="dxa"/>
          </w:tcPr>
          <w:p w:rsidR="00F3684B" w:rsidRPr="00F3684B" w:rsidRDefault="00F3684B" w:rsidP="00F3684B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</w:p>
        </w:tc>
      </w:tr>
      <w:tr w:rsidR="00F3684B" w:rsidRPr="00F3684B" w:rsidTr="00E61EDA">
        <w:tc>
          <w:tcPr>
            <w:tcW w:w="658" w:type="dxa"/>
            <w:vAlign w:val="center"/>
          </w:tcPr>
          <w:p w:rsidR="00F3684B" w:rsidRPr="00F3684B" w:rsidRDefault="00F3684B" w:rsidP="00F3684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  <w:r w:rsidRPr="00F3684B">
              <w:rPr>
                <w:rFonts w:ascii="Times New Roman" w:hAnsi="Times New Roman" w:cs="Times New Roman"/>
                <w:color w:val="000000" w:themeColor="text1"/>
                <w:spacing w:val="-16"/>
              </w:rPr>
              <w:t>11</w:t>
            </w:r>
          </w:p>
        </w:tc>
        <w:tc>
          <w:tcPr>
            <w:tcW w:w="3830" w:type="dxa"/>
            <w:vAlign w:val="center"/>
          </w:tcPr>
          <w:p w:rsidR="00F3684B" w:rsidRPr="00F3684B" w:rsidRDefault="00F3684B" w:rsidP="00F3684B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 w:themeColor="text1"/>
                <w:spacing w:val="-2"/>
              </w:rPr>
            </w:pPr>
            <w:r w:rsidRPr="00F3684B">
              <w:rPr>
                <w:rFonts w:ascii="Times New Roman" w:hAnsi="Times New Roman" w:cs="Times New Roman"/>
                <w:color w:val="000000" w:themeColor="text1"/>
                <w:spacing w:val="-2"/>
              </w:rPr>
              <w:t xml:space="preserve">Зафиксировать катетер лейкопластырем (бинтом), чтобы он не выпал и не </w:t>
            </w:r>
            <w:r w:rsidRPr="00F3684B">
              <w:rPr>
                <w:rFonts w:ascii="Times New Roman" w:hAnsi="Times New Roman" w:cs="Times New Roman"/>
                <w:color w:val="000000" w:themeColor="text1"/>
                <w:spacing w:val="-1"/>
              </w:rPr>
              <w:t xml:space="preserve">причинял неудобств. </w:t>
            </w:r>
          </w:p>
        </w:tc>
        <w:tc>
          <w:tcPr>
            <w:tcW w:w="1340" w:type="dxa"/>
            <w:vAlign w:val="center"/>
          </w:tcPr>
          <w:p w:rsidR="00F3684B" w:rsidRPr="00F3684B" w:rsidRDefault="00F3684B" w:rsidP="00F3684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  <w:r w:rsidRPr="00F3684B">
              <w:rPr>
                <w:rFonts w:ascii="Times New Roman" w:hAnsi="Times New Roman" w:cs="Times New Roman"/>
                <w:color w:val="000000" w:themeColor="text1"/>
                <w:spacing w:val="-16"/>
              </w:rPr>
              <w:t>Выполнить</w:t>
            </w:r>
          </w:p>
        </w:tc>
        <w:tc>
          <w:tcPr>
            <w:tcW w:w="990" w:type="dxa"/>
          </w:tcPr>
          <w:p w:rsidR="00F3684B" w:rsidRPr="00F3684B" w:rsidRDefault="00F3684B" w:rsidP="00F3684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</w:p>
        </w:tc>
        <w:tc>
          <w:tcPr>
            <w:tcW w:w="1100" w:type="dxa"/>
          </w:tcPr>
          <w:p w:rsidR="00F3684B" w:rsidRPr="00F3684B" w:rsidRDefault="00F3684B" w:rsidP="00F3684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</w:p>
        </w:tc>
        <w:tc>
          <w:tcPr>
            <w:tcW w:w="1100" w:type="dxa"/>
          </w:tcPr>
          <w:p w:rsidR="00F3684B" w:rsidRPr="00F3684B" w:rsidRDefault="00F3684B" w:rsidP="00F3684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</w:p>
        </w:tc>
        <w:tc>
          <w:tcPr>
            <w:tcW w:w="1003" w:type="dxa"/>
          </w:tcPr>
          <w:p w:rsidR="00F3684B" w:rsidRPr="00F3684B" w:rsidRDefault="00F3684B" w:rsidP="00F3684B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</w:p>
        </w:tc>
      </w:tr>
      <w:tr w:rsidR="00F3684B" w:rsidRPr="00F3684B" w:rsidTr="00E61EDA">
        <w:tc>
          <w:tcPr>
            <w:tcW w:w="658" w:type="dxa"/>
            <w:vAlign w:val="center"/>
          </w:tcPr>
          <w:p w:rsidR="00F3684B" w:rsidRPr="00F3684B" w:rsidRDefault="00F3684B" w:rsidP="00F3684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  <w:r w:rsidRPr="00F3684B">
              <w:rPr>
                <w:rFonts w:ascii="Times New Roman" w:hAnsi="Times New Roman" w:cs="Times New Roman"/>
                <w:color w:val="000000" w:themeColor="text1"/>
                <w:spacing w:val="-16"/>
              </w:rPr>
              <w:t>12</w:t>
            </w:r>
          </w:p>
        </w:tc>
        <w:tc>
          <w:tcPr>
            <w:tcW w:w="3830" w:type="dxa"/>
            <w:vAlign w:val="center"/>
          </w:tcPr>
          <w:p w:rsidR="00F3684B" w:rsidRPr="00F3684B" w:rsidRDefault="00F3684B" w:rsidP="00F3684B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 w:themeColor="text1"/>
                <w:spacing w:val="-2"/>
              </w:rPr>
            </w:pPr>
            <w:r w:rsidRPr="00F3684B">
              <w:rPr>
                <w:rFonts w:ascii="Times New Roman" w:hAnsi="Times New Roman" w:cs="Times New Roman"/>
                <w:color w:val="000000" w:themeColor="text1"/>
                <w:spacing w:val="-2"/>
              </w:rPr>
              <w:t xml:space="preserve">Соединить  катетер  с дозиметром, заполненным  водой. </w:t>
            </w:r>
          </w:p>
        </w:tc>
        <w:tc>
          <w:tcPr>
            <w:tcW w:w="1340" w:type="dxa"/>
            <w:vAlign w:val="center"/>
          </w:tcPr>
          <w:p w:rsidR="00F3684B" w:rsidRPr="00F3684B" w:rsidRDefault="00F3684B" w:rsidP="00F3684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  <w:r w:rsidRPr="00F3684B">
              <w:rPr>
                <w:rFonts w:ascii="Times New Roman" w:hAnsi="Times New Roman" w:cs="Times New Roman"/>
                <w:color w:val="000000" w:themeColor="text1"/>
                <w:spacing w:val="-16"/>
              </w:rPr>
              <w:t>Выполнить</w:t>
            </w:r>
          </w:p>
        </w:tc>
        <w:tc>
          <w:tcPr>
            <w:tcW w:w="990" w:type="dxa"/>
          </w:tcPr>
          <w:p w:rsidR="00F3684B" w:rsidRPr="00F3684B" w:rsidRDefault="00F3684B" w:rsidP="00F3684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</w:p>
        </w:tc>
        <w:tc>
          <w:tcPr>
            <w:tcW w:w="1100" w:type="dxa"/>
          </w:tcPr>
          <w:p w:rsidR="00F3684B" w:rsidRPr="00F3684B" w:rsidRDefault="00F3684B" w:rsidP="00F3684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</w:p>
        </w:tc>
        <w:tc>
          <w:tcPr>
            <w:tcW w:w="1100" w:type="dxa"/>
          </w:tcPr>
          <w:p w:rsidR="00F3684B" w:rsidRPr="00F3684B" w:rsidRDefault="00F3684B" w:rsidP="00F3684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</w:p>
        </w:tc>
        <w:tc>
          <w:tcPr>
            <w:tcW w:w="1003" w:type="dxa"/>
          </w:tcPr>
          <w:p w:rsidR="00F3684B" w:rsidRPr="00F3684B" w:rsidRDefault="00F3684B" w:rsidP="00F3684B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</w:p>
        </w:tc>
      </w:tr>
      <w:tr w:rsidR="00F3684B" w:rsidRPr="00F3684B" w:rsidTr="00E61EDA">
        <w:tc>
          <w:tcPr>
            <w:tcW w:w="658" w:type="dxa"/>
            <w:vAlign w:val="center"/>
          </w:tcPr>
          <w:p w:rsidR="00F3684B" w:rsidRPr="00F3684B" w:rsidRDefault="00F3684B" w:rsidP="00F3684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  <w:r w:rsidRPr="00F3684B">
              <w:rPr>
                <w:rFonts w:ascii="Times New Roman" w:hAnsi="Times New Roman" w:cs="Times New Roman"/>
                <w:color w:val="000000" w:themeColor="text1"/>
                <w:spacing w:val="-16"/>
              </w:rPr>
              <w:t>13</w:t>
            </w:r>
          </w:p>
        </w:tc>
        <w:tc>
          <w:tcPr>
            <w:tcW w:w="3830" w:type="dxa"/>
            <w:vAlign w:val="center"/>
          </w:tcPr>
          <w:p w:rsidR="00F3684B" w:rsidRPr="00F3684B" w:rsidRDefault="00F3684B" w:rsidP="00F3684B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 w:themeColor="text1"/>
                <w:spacing w:val="-2"/>
              </w:rPr>
            </w:pPr>
            <w:r w:rsidRPr="00F3684B">
              <w:rPr>
                <w:rFonts w:ascii="Times New Roman" w:hAnsi="Times New Roman" w:cs="Times New Roman"/>
                <w:color w:val="000000" w:themeColor="text1"/>
                <w:spacing w:val="-1"/>
              </w:rPr>
              <w:t>Открыть  вентиль  дозиметра  и  отрегулировать  скорость  поступления  кислорода  по  назначению  врача  (в среднем  4-5 литра в минуту)</w:t>
            </w:r>
            <w:r w:rsidRPr="00F3684B"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</w:tc>
        <w:tc>
          <w:tcPr>
            <w:tcW w:w="1340" w:type="dxa"/>
            <w:vAlign w:val="center"/>
          </w:tcPr>
          <w:p w:rsidR="00F3684B" w:rsidRPr="00F3684B" w:rsidRDefault="00F3684B" w:rsidP="00F3684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  <w:r w:rsidRPr="00F3684B">
              <w:rPr>
                <w:rFonts w:ascii="Times New Roman" w:hAnsi="Times New Roman" w:cs="Times New Roman"/>
                <w:color w:val="000000" w:themeColor="text1"/>
                <w:spacing w:val="-16"/>
              </w:rPr>
              <w:t>Сказать</w:t>
            </w:r>
          </w:p>
        </w:tc>
        <w:tc>
          <w:tcPr>
            <w:tcW w:w="990" w:type="dxa"/>
          </w:tcPr>
          <w:p w:rsidR="00F3684B" w:rsidRPr="00F3684B" w:rsidRDefault="00F3684B" w:rsidP="00F3684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</w:p>
        </w:tc>
        <w:tc>
          <w:tcPr>
            <w:tcW w:w="1100" w:type="dxa"/>
          </w:tcPr>
          <w:p w:rsidR="00F3684B" w:rsidRPr="00F3684B" w:rsidRDefault="00F3684B" w:rsidP="00F3684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</w:p>
        </w:tc>
        <w:tc>
          <w:tcPr>
            <w:tcW w:w="1100" w:type="dxa"/>
          </w:tcPr>
          <w:p w:rsidR="00F3684B" w:rsidRPr="00F3684B" w:rsidRDefault="00F3684B" w:rsidP="00F3684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</w:p>
        </w:tc>
        <w:tc>
          <w:tcPr>
            <w:tcW w:w="1003" w:type="dxa"/>
          </w:tcPr>
          <w:p w:rsidR="00F3684B" w:rsidRPr="00F3684B" w:rsidRDefault="00F3684B" w:rsidP="00F3684B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</w:p>
        </w:tc>
      </w:tr>
      <w:tr w:rsidR="00F3684B" w:rsidRPr="00F3684B" w:rsidTr="00E61EDA">
        <w:tc>
          <w:tcPr>
            <w:tcW w:w="658" w:type="dxa"/>
            <w:vAlign w:val="center"/>
          </w:tcPr>
          <w:p w:rsidR="00F3684B" w:rsidRPr="00F3684B" w:rsidRDefault="00F3684B" w:rsidP="00F3684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  <w:r w:rsidRPr="00F3684B">
              <w:rPr>
                <w:rFonts w:ascii="Times New Roman" w:hAnsi="Times New Roman" w:cs="Times New Roman"/>
                <w:color w:val="000000" w:themeColor="text1"/>
                <w:spacing w:val="-16"/>
              </w:rPr>
              <w:t>14</w:t>
            </w:r>
          </w:p>
        </w:tc>
        <w:tc>
          <w:tcPr>
            <w:tcW w:w="3830" w:type="dxa"/>
            <w:vAlign w:val="center"/>
          </w:tcPr>
          <w:p w:rsidR="00F3684B" w:rsidRPr="00F3684B" w:rsidRDefault="00F3684B" w:rsidP="00F3684B">
            <w:pPr>
              <w:shd w:val="clear" w:color="auto" w:fill="FFFFFF"/>
              <w:tabs>
                <w:tab w:val="left" w:pos="0"/>
              </w:tabs>
              <w:spacing w:after="0"/>
              <w:rPr>
                <w:rFonts w:ascii="Times New Roman" w:hAnsi="Times New Roman" w:cs="Times New Roman"/>
                <w:color w:val="000000" w:themeColor="text1"/>
                <w:spacing w:val="-1"/>
              </w:rPr>
            </w:pPr>
            <w:r w:rsidRPr="00F3684B">
              <w:rPr>
                <w:rFonts w:ascii="Times New Roman" w:hAnsi="Times New Roman" w:cs="Times New Roman"/>
                <w:color w:val="000000" w:themeColor="text1"/>
              </w:rPr>
              <w:t xml:space="preserve">Периодически  проверять  состояние  катетера </w:t>
            </w:r>
          </w:p>
        </w:tc>
        <w:tc>
          <w:tcPr>
            <w:tcW w:w="1340" w:type="dxa"/>
            <w:vAlign w:val="center"/>
          </w:tcPr>
          <w:p w:rsidR="00F3684B" w:rsidRPr="00F3684B" w:rsidRDefault="00F3684B" w:rsidP="00F3684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  <w:r w:rsidRPr="00F3684B">
              <w:rPr>
                <w:rFonts w:ascii="Times New Roman" w:hAnsi="Times New Roman" w:cs="Times New Roman"/>
                <w:color w:val="000000" w:themeColor="text1"/>
                <w:spacing w:val="-16"/>
              </w:rPr>
              <w:t>Сказать</w:t>
            </w:r>
          </w:p>
        </w:tc>
        <w:tc>
          <w:tcPr>
            <w:tcW w:w="990" w:type="dxa"/>
          </w:tcPr>
          <w:p w:rsidR="00F3684B" w:rsidRPr="00F3684B" w:rsidRDefault="00F3684B" w:rsidP="00F3684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</w:p>
        </w:tc>
        <w:tc>
          <w:tcPr>
            <w:tcW w:w="1100" w:type="dxa"/>
          </w:tcPr>
          <w:p w:rsidR="00F3684B" w:rsidRPr="00F3684B" w:rsidRDefault="00F3684B" w:rsidP="00F3684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</w:p>
        </w:tc>
        <w:tc>
          <w:tcPr>
            <w:tcW w:w="1100" w:type="dxa"/>
          </w:tcPr>
          <w:p w:rsidR="00F3684B" w:rsidRPr="00F3684B" w:rsidRDefault="00F3684B" w:rsidP="00F3684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</w:p>
        </w:tc>
        <w:tc>
          <w:tcPr>
            <w:tcW w:w="1003" w:type="dxa"/>
          </w:tcPr>
          <w:p w:rsidR="00F3684B" w:rsidRPr="00F3684B" w:rsidRDefault="00F3684B" w:rsidP="00F3684B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</w:p>
        </w:tc>
      </w:tr>
      <w:tr w:rsidR="00F3684B" w:rsidRPr="00F3684B" w:rsidTr="00E61EDA">
        <w:tc>
          <w:tcPr>
            <w:tcW w:w="658" w:type="dxa"/>
            <w:vAlign w:val="center"/>
          </w:tcPr>
          <w:p w:rsidR="00F3684B" w:rsidRPr="00F3684B" w:rsidRDefault="00F3684B" w:rsidP="00F3684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  <w:r w:rsidRPr="00F3684B">
              <w:rPr>
                <w:rFonts w:ascii="Times New Roman" w:hAnsi="Times New Roman" w:cs="Times New Roman"/>
                <w:color w:val="000000" w:themeColor="text1"/>
                <w:spacing w:val="-16"/>
              </w:rPr>
              <w:t>15</w:t>
            </w:r>
          </w:p>
        </w:tc>
        <w:tc>
          <w:tcPr>
            <w:tcW w:w="3830" w:type="dxa"/>
            <w:vAlign w:val="center"/>
          </w:tcPr>
          <w:p w:rsidR="00F3684B" w:rsidRPr="00F3684B" w:rsidRDefault="00F3684B" w:rsidP="00F3684B">
            <w:pPr>
              <w:shd w:val="clear" w:color="auto" w:fill="FFFFFF"/>
              <w:tabs>
                <w:tab w:val="left" w:pos="0"/>
              </w:tabs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F3684B">
              <w:rPr>
                <w:rFonts w:ascii="Times New Roman" w:hAnsi="Times New Roman" w:cs="Times New Roman"/>
                <w:color w:val="000000" w:themeColor="text1"/>
                <w:spacing w:val="1"/>
              </w:rPr>
              <w:t>Наблюдать за тем, чтобы увлажняющий сосуд был постоянно полон.</w:t>
            </w:r>
          </w:p>
        </w:tc>
        <w:tc>
          <w:tcPr>
            <w:tcW w:w="1340" w:type="dxa"/>
            <w:vAlign w:val="center"/>
          </w:tcPr>
          <w:p w:rsidR="00F3684B" w:rsidRPr="00F3684B" w:rsidRDefault="00F3684B" w:rsidP="00F3684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  <w:r w:rsidRPr="00F3684B">
              <w:rPr>
                <w:rFonts w:ascii="Times New Roman" w:hAnsi="Times New Roman" w:cs="Times New Roman"/>
                <w:color w:val="000000" w:themeColor="text1"/>
                <w:spacing w:val="-16"/>
              </w:rPr>
              <w:t>Сказать</w:t>
            </w:r>
          </w:p>
        </w:tc>
        <w:tc>
          <w:tcPr>
            <w:tcW w:w="990" w:type="dxa"/>
          </w:tcPr>
          <w:p w:rsidR="00F3684B" w:rsidRPr="00F3684B" w:rsidRDefault="00F3684B" w:rsidP="00F3684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</w:p>
        </w:tc>
        <w:tc>
          <w:tcPr>
            <w:tcW w:w="1100" w:type="dxa"/>
          </w:tcPr>
          <w:p w:rsidR="00F3684B" w:rsidRPr="00F3684B" w:rsidRDefault="00F3684B" w:rsidP="00F3684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</w:p>
        </w:tc>
        <w:tc>
          <w:tcPr>
            <w:tcW w:w="1100" w:type="dxa"/>
          </w:tcPr>
          <w:p w:rsidR="00F3684B" w:rsidRPr="00F3684B" w:rsidRDefault="00F3684B" w:rsidP="00F3684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</w:p>
        </w:tc>
        <w:tc>
          <w:tcPr>
            <w:tcW w:w="1003" w:type="dxa"/>
          </w:tcPr>
          <w:p w:rsidR="00F3684B" w:rsidRPr="00F3684B" w:rsidRDefault="00F3684B" w:rsidP="00F3684B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</w:p>
        </w:tc>
      </w:tr>
      <w:tr w:rsidR="00F3684B" w:rsidRPr="00F3684B" w:rsidTr="00E61EDA">
        <w:tc>
          <w:tcPr>
            <w:tcW w:w="658" w:type="dxa"/>
            <w:vAlign w:val="center"/>
          </w:tcPr>
          <w:p w:rsidR="00F3684B" w:rsidRPr="00F3684B" w:rsidRDefault="00F3684B" w:rsidP="00F3684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  <w:r w:rsidRPr="00F3684B">
              <w:rPr>
                <w:rFonts w:ascii="Times New Roman" w:hAnsi="Times New Roman" w:cs="Times New Roman"/>
                <w:color w:val="000000" w:themeColor="text1"/>
                <w:spacing w:val="-16"/>
              </w:rPr>
              <w:t>16</w:t>
            </w:r>
          </w:p>
        </w:tc>
        <w:tc>
          <w:tcPr>
            <w:tcW w:w="3830" w:type="dxa"/>
            <w:vAlign w:val="center"/>
          </w:tcPr>
          <w:p w:rsidR="00F3684B" w:rsidRPr="00F3684B" w:rsidRDefault="00F3684B" w:rsidP="00F3684B">
            <w:pPr>
              <w:shd w:val="clear" w:color="auto" w:fill="FFFFFF"/>
              <w:tabs>
                <w:tab w:val="left" w:pos="288"/>
              </w:tabs>
              <w:spacing w:after="0"/>
              <w:rPr>
                <w:rFonts w:ascii="Times New Roman" w:hAnsi="Times New Roman" w:cs="Times New Roman"/>
                <w:color w:val="000000" w:themeColor="text1"/>
                <w:spacing w:val="1"/>
              </w:rPr>
            </w:pPr>
            <w:r w:rsidRPr="00F3684B">
              <w:rPr>
                <w:rFonts w:ascii="Times New Roman" w:hAnsi="Times New Roman" w:cs="Times New Roman"/>
                <w:color w:val="000000" w:themeColor="text1"/>
                <w:spacing w:val="-1"/>
              </w:rPr>
              <w:t xml:space="preserve">Осматривать слизистую носа пациента для выявления её возможного </w:t>
            </w:r>
            <w:r w:rsidRPr="00F3684B">
              <w:rPr>
                <w:rFonts w:ascii="Times New Roman" w:hAnsi="Times New Roman" w:cs="Times New Roman"/>
                <w:color w:val="000000" w:themeColor="text1"/>
              </w:rPr>
              <w:t>раздражения.</w:t>
            </w:r>
          </w:p>
        </w:tc>
        <w:tc>
          <w:tcPr>
            <w:tcW w:w="1340" w:type="dxa"/>
            <w:vAlign w:val="center"/>
          </w:tcPr>
          <w:p w:rsidR="00F3684B" w:rsidRPr="00F3684B" w:rsidRDefault="00F3684B" w:rsidP="00F3684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  <w:r w:rsidRPr="00F3684B">
              <w:rPr>
                <w:rFonts w:ascii="Times New Roman" w:hAnsi="Times New Roman" w:cs="Times New Roman"/>
                <w:color w:val="000000" w:themeColor="text1"/>
                <w:spacing w:val="-16"/>
              </w:rPr>
              <w:t>Сказать</w:t>
            </w:r>
          </w:p>
        </w:tc>
        <w:tc>
          <w:tcPr>
            <w:tcW w:w="990" w:type="dxa"/>
          </w:tcPr>
          <w:p w:rsidR="00F3684B" w:rsidRPr="00F3684B" w:rsidRDefault="00F3684B" w:rsidP="00F3684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</w:p>
        </w:tc>
        <w:tc>
          <w:tcPr>
            <w:tcW w:w="1100" w:type="dxa"/>
          </w:tcPr>
          <w:p w:rsidR="00F3684B" w:rsidRPr="00F3684B" w:rsidRDefault="00F3684B" w:rsidP="00F3684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</w:p>
        </w:tc>
        <w:tc>
          <w:tcPr>
            <w:tcW w:w="1100" w:type="dxa"/>
          </w:tcPr>
          <w:p w:rsidR="00F3684B" w:rsidRPr="00F3684B" w:rsidRDefault="00F3684B" w:rsidP="00F3684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</w:p>
        </w:tc>
        <w:tc>
          <w:tcPr>
            <w:tcW w:w="1003" w:type="dxa"/>
          </w:tcPr>
          <w:p w:rsidR="00F3684B" w:rsidRPr="00F3684B" w:rsidRDefault="00F3684B" w:rsidP="00F3684B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</w:p>
        </w:tc>
      </w:tr>
      <w:tr w:rsidR="00F3684B" w:rsidRPr="00F3684B" w:rsidTr="00E61EDA">
        <w:tc>
          <w:tcPr>
            <w:tcW w:w="658" w:type="dxa"/>
            <w:vAlign w:val="center"/>
          </w:tcPr>
          <w:p w:rsidR="00F3684B" w:rsidRPr="00F3684B" w:rsidRDefault="00F3684B" w:rsidP="00F3684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  <w:r w:rsidRPr="00F3684B">
              <w:rPr>
                <w:rFonts w:ascii="Times New Roman" w:hAnsi="Times New Roman" w:cs="Times New Roman"/>
                <w:color w:val="000000" w:themeColor="text1"/>
                <w:spacing w:val="-16"/>
              </w:rPr>
              <w:t>17</w:t>
            </w:r>
          </w:p>
        </w:tc>
        <w:tc>
          <w:tcPr>
            <w:tcW w:w="3830" w:type="dxa"/>
            <w:vAlign w:val="center"/>
          </w:tcPr>
          <w:p w:rsidR="00F3684B" w:rsidRPr="00F3684B" w:rsidRDefault="00F3684B" w:rsidP="00F3684B">
            <w:pPr>
              <w:shd w:val="clear" w:color="auto" w:fill="FFFFFF"/>
              <w:tabs>
                <w:tab w:val="left" w:pos="288"/>
              </w:tabs>
              <w:spacing w:after="0"/>
              <w:rPr>
                <w:rFonts w:ascii="Times New Roman" w:hAnsi="Times New Roman" w:cs="Times New Roman"/>
                <w:color w:val="000000" w:themeColor="text1"/>
                <w:spacing w:val="-1"/>
              </w:rPr>
            </w:pPr>
            <w:r w:rsidRPr="00F3684B">
              <w:rPr>
                <w:rFonts w:ascii="Times New Roman" w:hAnsi="Times New Roman" w:cs="Times New Roman"/>
                <w:color w:val="000000" w:themeColor="text1"/>
              </w:rPr>
              <w:t xml:space="preserve">По назначению врача  извлечь  катетер  и осмотреть слизистую носа пациента. </w:t>
            </w:r>
          </w:p>
        </w:tc>
        <w:tc>
          <w:tcPr>
            <w:tcW w:w="1340" w:type="dxa"/>
            <w:vAlign w:val="center"/>
          </w:tcPr>
          <w:p w:rsidR="00F3684B" w:rsidRPr="00F3684B" w:rsidRDefault="00F3684B" w:rsidP="00F3684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  <w:r w:rsidRPr="00F3684B">
              <w:rPr>
                <w:rFonts w:ascii="Times New Roman" w:hAnsi="Times New Roman" w:cs="Times New Roman"/>
                <w:color w:val="000000" w:themeColor="text1"/>
                <w:spacing w:val="-16"/>
              </w:rPr>
              <w:t>Сказать и выполнить</w:t>
            </w:r>
          </w:p>
        </w:tc>
        <w:tc>
          <w:tcPr>
            <w:tcW w:w="990" w:type="dxa"/>
          </w:tcPr>
          <w:p w:rsidR="00F3684B" w:rsidRPr="00F3684B" w:rsidRDefault="00F3684B" w:rsidP="00F3684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</w:p>
        </w:tc>
        <w:tc>
          <w:tcPr>
            <w:tcW w:w="1100" w:type="dxa"/>
          </w:tcPr>
          <w:p w:rsidR="00F3684B" w:rsidRPr="00F3684B" w:rsidRDefault="00F3684B" w:rsidP="00F3684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</w:p>
        </w:tc>
        <w:tc>
          <w:tcPr>
            <w:tcW w:w="1100" w:type="dxa"/>
          </w:tcPr>
          <w:p w:rsidR="00F3684B" w:rsidRPr="00F3684B" w:rsidRDefault="00F3684B" w:rsidP="00F3684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</w:p>
        </w:tc>
        <w:tc>
          <w:tcPr>
            <w:tcW w:w="1003" w:type="dxa"/>
          </w:tcPr>
          <w:p w:rsidR="00F3684B" w:rsidRPr="00F3684B" w:rsidRDefault="00F3684B" w:rsidP="00F3684B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</w:p>
        </w:tc>
      </w:tr>
      <w:tr w:rsidR="00F3684B" w:rsidRPr="00F3684B" w:rsidTr="00E61EDA">
        <w:tc>
          <w:tcPr>
            <w:tcW w:w="658" w:type="dxa"/>
            <w:vAlign w:val="center"/>
          </w:tcPr>
          <w:p w:rsidR="00F3684B" w:rsidRPr="00F3684B" w:rsidRDefault="00F3684B" w:rsidP="00F3684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  <w:r w:rsidRPr="00F3684B">
              <w:rPr>
                <w:rFonts w:ascii="Times New Roman" w:hAnsi="Times New Roman" w:cs="Times New Roman"/>
                <w:color w:val="000000" w:themeColor="text1"/>
                <w:spacing w:val="-16"/>
              </w:rPr>
              <w:t>18</w:t>
            </w:r>
          </w:p>
        </w:tc>
        <w:tc>
          <w:tcPr>
            <w:tcW w:w="3830" w:type="dxa"/>
            <w:vAlign w:val="center"/>
          </w:tcPr>
          <w:p w:rsidR="00F3684B" w:rsidRPr="00F3684B" w:rsidRDefault="00F3684B" w:rsidP="00F3684B">
            <w:pPr>
              <w:shd w:val="clear" w:color="auto" w:fill="FFFFFF"/>
              <w:tabs>
                <w:tab w:val="left" w:pos="288"/>
              </w:tabs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F3684B">
              <w:rPr>
                <w:rFonts w:ascii="Times New Roman" w:hAnsi="Times New Roman" w:cs="Times New Roman"/>
                <w:color w:val="000000" w:themeColor="text1"/>
                <w:spacing w:val="-1"/>
              </w:rPr>
              <w:t xml:space="preserve">Провести дезинфекцию оснащения и утилизацию  одноразового инструментария. </w:t>
            </w:r>
          </w:p>
        </w:tc>
        <w:tc>
          <w:tcPr>
            <w:tcW w:w="1340" w:type="dxa"/>
            <w:vAlign w:val="center"/>
          </w:tcPr>
          <w:p w:rsidR="00F3684B" w:rsidRPr="00F3684B" w:rsidRDefault="00F3684B" w:rsidP="00F3684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  <w:r w:rsidRPr="00F3684B">
              <w:rPr>
                <w:rFonts w:ascii="Times New Roman" w:hAnsi="Times New Roman" w:cs="Times New Roman"/>
                <w:color w:val="000000" w:themeColor="text1"/>
                <w:spacing w:val="-16"/>
              </w:rPr>
              <w:t>Сказать и выполнить</w:t>
            </w:r>
          </w:p>
        </w:tc>
        <w:tc>
          <w:tcPr>
            <w:tcW w:w="990" w:type="dxa"/>
          </w:tcPr>
          <w:p w:rsidR="00F3684B" w:rsidRPr="00F3684B" w:rsidRDefault="00F3684B" w:rsidP="00F3684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</w:p>
        </w:tc>
        <w:tc>
          <w:tcPr>
            <w:tcW w:w="1100" w:type="dxa"/>
          </w:tcPr>
          <w:p w:rsidR="00F3684B" w:rsidRPr="00F3684B" w:rsidRDefault="00F3684B" w:rsidP="00F3684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</w:p>
        </w:tc>
        <w:tc>
          <w:tcPr>
            <w:tcW w:w="1100" w:type="dxa"/>
          </w:tcPr>
          <w:p w:rsidR="00F3684B" w:rsidRPr="00F3684B" w:rsidRDefault="00F3684B" w:rsidP="00F3684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</w:p>
        </w:tc>
        <w:tc>
          <w:tcPr>
            <w:tcW w:w="1003" w:type="dxa"/>
          </w:tcPr>
          <w:p w:rsidR="00F3684B" w:rsidRPr="00F3684B" w:rsidRDefault="00F3684B" w:rsidP="00F3684B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</w:p>
        </w:tc>
      </w:tr>
      <w:tr w:rsidR="00F3684B" w:rsidRPr="00F3684B" w:rsidTr="00E61EDA">
        <w:tc>
          <w:tcPr>
            <w:tcW w:w="658" w:type="dxa"/>
            <w:vAlign w:val="center"/>
          </w:tcPr>
          <w:p w:rsidR="00F3684B" w:rsidRPr="00F3684B" w:rsidRDefault="00F3684B" w:rsidP="00F3684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  <w:r w:rsidRPr="00F3684B">
              <w:rPr>
                <w:rFonts w:ascii="Times New Roman" w:hAnsi="Times New Roman" w:cs="Times New Roman"/>
                <w:color w:val="000000" w:themeColor="text1"/>
                <w:spacing w:val="-16"/>
              </w:rPr>
              <w:t>19</w:t>
            </w:r>
          </w:p>
        </w:tc>
        <w:tc>
          <w:tcPr>
            <w:tcW w:w="3830" w:type="dxa"/>
            <w:vAlign w:val="center"/>
          </w:tcPr>
          <w:p w:rsidR="00F3684B" w:rsidRPr="00F3684B" w:rsidRDefault="00F3684B" w:rsidP="00F3684B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 w:themeColor="text1"/>
                <w:spacing w:val="-1"/>
              </w:rPr>
            </w:pPr>
            <w:r w:rsidRPr="00F3684B">
              <w:rPr>
                <w:rFonts w:ascii="Times New Roman" w:hAnsi="Times New Roman" w:cs="Times New Roman"/>
                <w:color w:val="000000" w:themeColor="text1"/>
              </w:rPr>
              <w:t>Вымыть и осушить руки</w:t>
            </w:r>
          </w:p>
        </w:tc>
        <w:tc>
          <w:tcPr>
            <w:tcW w:w="1340" w:type="dxa"/>
            <w:vAlign w:val="center"/>
          </w:tcPr>
          <w:p w:rsidR="00F3684B" w:rsidRPr="00F3684B" w:rsidRDefault="00F3684B" w:rsidP="00F3684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  <w:r w:rsidRPr="00F3684B">
              <w:rPr>
                <w:rFonts w:ascii="Times New Roman" w:hAnsi="Times New Roman" w:cs="Times New Roman"/>
                <w:color w:val="000000" w:themeColor="text1"/>
                <w:spacing w:val="-16"/>
              </w:rPr>
              <w:t>Сказать</w:t>
            </w:r>
          </w:p>
        </w:tc>
        <w:tc>
          <w:tcPr>
            <w:tcW w:w="990" w:type="dxa"/>
          </w:tcPr>
          <w:p w:rsidR="00F3684B" w:rsidRPr="00F3684B" w:rsidRDefault="00F3684B" w:rsidP="00F3684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</w:p>
        </w:tc>
        <w:tc>
          <w:tcPr>
            <w:tcW w:w="1100" w:type="dxa"/>
          </w:tcPr>
          <w:p w:rsidR="00F3684B" w:rsidRPr="00F3684B" w:rsidRDefault="00F3684B" w:rsidP="00F3684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</w:p>
        </w:tc>
        <w:tc>
          <w:tcPr>
            <w:tcW w:w="1100" w:type="dxa"/>
          </w:tcPr>
          <w:p w:rsidR="00F3684B" w:rsidRPr="00F3684B" w:rsidRDefault="00F3684B" w:rsidP="00F3684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</w:p>
        </w:tc>
        <w:tc>
          <w:tcPr>
            <w:tcW w:w="1003" w:type="dxa"/>
          </w:tcPr>
          <w:p w:rsidR="00F3684B" w:rsidRPr="00F3684B" w:rsidRDefault="00F3684B" w:rsidP="00F3684B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</w:p>
        </w:tc>
      </w:tr>
      <w:tr w:rsidR="00F3684B" w:rsidRPr="00F3684B" w:rsidTr="00E61EDA">
        <w:tc>
          <w:tcPr>
            <w:tcW w:w="658" w:type="dxa"/>
            <w:vAlign w:val="center"/>
          </w:tcPr>
          <w:p w:rsidR="00F3684B" w:rsidRPr="00F3684B" w:rsidRDefault="00F3684B" w:rsidP="00F3684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  <w:r w:rsidRPr="00F3684B">
              <w:rPr>
                <w:rFonts w:ascii="Times New Roman" w:hAnsi="Times New Roman" w:cs="Times New Roman"/>
                <w:color w:val="000000" w:themeColor="text1"/>
                <w:spacing w:val="-16"/>
              </w:rPr>
              <w:t>20</w:t>
            </w:r>
          </w:p>
        </w:tc>
        <w:tc>
          <w:tcPr>
            <w:tcW w:w="3830" w:type="dxa"/>
            <w:vAlign w:val="center"/>
          </w:tcPr>
          <w:p w:rsidR="00F3684B" w:rsidRPr="00F3684B" w:rsidRDefault="00F3684B" w:rsidP="00F3684B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F3684B">
              <w:rPr>
                <w:rFonts w:ascii="Times New Roman" w:hAnsi="Times New Roman" w:cs="Times New Roman"/>
                <w:color w:val="000000" w:themeColor="text1"/>
              </w:rPr>
              <w:t>Отметить способ, концентрацию, скорость подачи кислорода, реакцию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F3684B">
              <w:rPr>
                <w:rFonts w:ascii="Times New Roman" w:hAnsi="Times New Roman" w:cs="Times New Roman"/>
                <w:color w:val="000000" w:themeColor="text1"/>
                <w:spacing w:val="-1"/>
              </w:rPr>
              <w:t xml:space="preserve">пациента и результаты </w:t>
            </w:r>
            <w:r w:rsidRPr="00F3684B">
              <w:rPr>
                <w:rFonts w:ascii="Times New Roman" w:hAnsi="Times New Roman" w:cs="Times New Roman"/>
                <w:color w:val="000000" w:themeColor="text1"/>
                <w:spacing w:val="1"/>
              </w:rPr>
              <w:t xml:space="preserve">в медицинской документации. </w:t>
            </w:r>
          </w:p>
        </w:tc>
        <w:tc>
          <w:tcPr>
            <w:tcW w:w="1340" w:type="dxa"/>
            <w:vAlign w:val="center"/>
          </w:tcPr>
          <w:p w:rsidR="00F3684B" w:rsidRPr="00F3684B" w:rsidRDefault="00F3684B" w:rsidP="00F3684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  <w:r w:rsidRPr="00F3684B">
              <w:rPr>
                <w:rFonts w:ascii="Times New Roman" w:hAnsi="Times New Roman" w:cs="Times New Roman"/>
                <w:color w:val="000000" w:themeColor="text1"/>
                <w:spacing w:val="-16"/>
              </w:rPr>
              <w:t>Сказать</w:t>
            </w:r>
          </w:p>
        </w:tc>
        <w:tc>
          <w:tcPr>
            <w:tcW w:w="990" w:type="dxa"/>
          </w:tcPr>
          <w:p w:rsidR="00F3684B" w:rsidRPr="00F3684B" w:rsidRDefault="00F3684B" w:rsidP="00F3684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</w:p>
        </w:tc>
        <w:tc>
          <w:tcPr>
            <w:tcW w:w="1100" w:type="dxa"/>
          </w:tcPr>
          <w:p w:rsidR="00F3684B" w:rsidRPr="00F3684B" w:rsidRDefault="00F3684B" w:rsidP="00F3684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</w:p>
        </w:tc>
        <w:tc>
          <w:tcPr>
            <w:tcW w:w="1100" w:type="dxa"/>
          </w:tcPr>
          <w:p w:rsidR="00F3684B" w:rsidRPr="00F3684B" w:rsidRDefault="00F3684B" w:rsidP="00F3684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</w:p>
        </w:tc>
        <w:tc>
          <w:tcPr>
            <w:tcW w:w="1003" w:type="dxa"/>
          </w:tcPr>
          <w:p w:rsidR="00F3684B" w:rsidRPr="00F3684B" w:rsidRDefault="00F3684B" w:rsidP="00F3684B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pacing w:val="-16"/>
              </w:rPr>
            </w:pPr>
          </w:p>
        </w:tc>
      </w:tr>
    </w:tbl>
    <w:p w:rsidR="00FB7F89" w:rsidRDefault="00FB7F89" w:rsidP="009B6178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FF73D6" w:rsidRDefault="00FF73D6" w:rsidP="009B6178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C3055F" w:rsidRPr="00FF73D6" w:rsidRDefault="00C3055F" w:rsidP="00FF73D6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73D6">
        <w:rPr>
          <w:rFonts w:ascii="Times New Roman" w:hAnsi="Times New Roman" w:cs="Times New Roman"/>
          <w:b/>
          <w:sz w:val="24"/>
          <w:szCs w:val="24"/>
        </w:rPr>
        <w:t>Список использованной литературы</w:t>
      </w:r>
    </w:p>
    <w:p w:rsidR="00C3055F" w:rsidRPr="00FF73D6" w:rsidRDefault="00C3055F" w:rsidP="00FF73D6">
      <w:pPr>
        <w:pStyle w:val="a4"/>
        <w:numPr>
          <w:ilvl w:val="0"/>
          <w:numId w:val="2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73D6">
        <w:rPr>
          <w:rFonts w:ascii="Times New Roman" w:hAnsi="Times New Roman" w:cs="Times New Roman"/>
          <w:sz w:val="24"/>
          <w:szCs w:val="24"/>
        </w:rPr>
        <w:t>Петрушина А.Д, Ушакова С.А., Иванова Е.Е, Кайб И.Д. «Неотложные состояния у детей» Издательство «Медицинская книга» Москва 2010 г.</w:t>
      </w:r>
    </w:p>
    <w:p w:rsidR="00C3055F" w:rsidRPr="00FF73D6" w:rsidRDefault="00C3055F" w:rsidP="00FF73D6">
      <w:pPr>
        <w:pStyle w:val="a4"/>
        <w:numPr>
          <w:ilvl w:val="0"/>
          <w:numId w:val="2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73D6">
        <w:rPr>
          <w:rFonts w:ascii="Times New Roman" w:hAnsi="Times New Roman" w:cs="Times New Roman"/>
          <w:sz w:val="24"/>
          <w:szCs w:val="24"/>
        </w:rPr>
        <w:t>Григорьев К.И «Диагностика и лечение пациентов детского возраста» Издательская группа «ГЭОТАР-Медиа» Москва 2021 г.</w:t>
      </w:r>
    </w:p>
    <w:p w:rsidR="00835262" w:rsidRPr="00FF73D6" w:rsidRDefault="00835262" w:rsidP="00FF73D6">
      <w:pPr>
        <w:pStyle w:val="a4"/>
        <w:numPr>
          <w:ilvl w:val="0"/>
          <w:numId w:val="2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73D6">
        <w:rPr>
          <w:rFonts w:ascii="Times New Roman" w:hAnsi="Times New Roman" w:cs="Times New Roman"/>
          <w:sz w:val="24"/>
          <w:szCs w:val="24"/>
        </w:rPr>
        <w:t>Н.П. Шабалов. Детские болезни. Санкт – Петербург. Сотис 2003</w:t>
      </w:r>
    </w:p>
    <w:p w:rsidR="00835262" w:rsidRPr="00FF73D6" w:rsidRDefault="00835262" w:rsidP="00FF73D6">
      <w:pPr>
        <w:pStyle w:val="a4"/>
        <w:numPr>
          <w:ilvl w:val="0"/>
          <w:numId w:val="2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73D6">
        <w:rPr>
          <w:rFonts w:ascii="Times New Roman" w:hAnsi="Times New Roman" w:cs="Times New Roman"/>
          <w:sz w:val="24"/>
          <w:szCs w:val="24"/>
        </w:rPr>
        <w:t>Под редакцией заслуженного врача РФ профессора, дмн А.Д. Петрушиной. Избранные вопросы педиатрии. Детская аллергология.</w:t>
      </w:r>
    </w:p>
    <w:p w:rsidR="00835262" w:rsidRPr="00C3055F" w:rsidRDefault="00835262" w:rsidP="00835262">
      <w:pPr>
        <w:pStyle w:val="a4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835262" w:rsidRPr="00C3055F" w:rsidSect="00E61EDA">
      <w:foot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44D4" w:rsidRDefault="00D044D4" w:rsidP="00C20A85">
      <w:pPr>
        <w:spacing w:after="0" w:line="240" w:lineRule="auto"/>
      </w:pPr>
      <w:r>
        <w:separator/>
      </w:r>
    </w:p>
  </w:endnote>
  <w:endnote w:type="continuationSeparator" w:id="0">
    <w:p w:rsidR="00D044D4" w:rsidRDefault="00D044D4" w:rsidP="00C20A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271122"/>
      <w:docPartObj>
        <w:docPartGallery w:val="Page Numbers (Bottom of Page)"/>
        <w:docPartUnique/>
      </w:docPartObj>
    </w:sdtPr>
    <w:sdtEndPr/>
    <w:sdtContent>
      <w:p w:rsidR="00E61EDA" w:rsidRDefault="00D044D4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1102D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E61EDA" w:rsidRDefault="00E61EDA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44D4" w:rsidRDefault="00D044D4" w:rsidP="00C20A85">
      <w:pPr>
        <w:spacing w:after="0" w:line="240" w:lineRule="auto"/>
      </w:pPr>
      <w:r>
        <w:separator/>
      </w:r>
    </w:p>
  </w:footnote>
  <w:footnote w:type="continuationSeparator" w:id="0">
    <w:p w:rsidR="00D044D4" w:rsidRDefault="00D044D4" w:rsidP="00C20A8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A47FA"/>
    <w:multiLevelType w:val="hybridMultilevel"/>
    <w:tmpl w:val="0750F7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FC2484"/>
    <w:multiLevelType w:val="hybridMultilevel"/>
    <w:tmpl w:val="116245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DD6CE8"/>
    <w:multiLevelType w:val="hybridMultilevel"/>
    <w:tmpl w:val="C01442A4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CBC08E1"/>
    <w:multiLevelType w:val="hybridMultilevel"/>
    <w:tmpl w:val="386C11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1D3036"/>
    <w:multiLevelType w:val="hybridMultilevel"/>
    <w:tmpl w:val="7ED2BB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EF66A8"/>
    <w:multiLevelType w:val="hybridMultilevel"/>
    <w:tmpl w:val="F12CB1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FC4E33"/>
    <w:multiLevelType w:val="hybridMultilevel"/>
    <w:tmpl w:val="734E14A8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30F84DE5"/>
    <w:multiLevelType w:val="hybridMultilevel"/>
    <w:tmpl w:val="34B8EB98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372836A1"/>
    <w:multiLevelType w:val="hybridMultilevel"/>
    <w:tmpl w:val="0026030E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3CF95824"/>
    <w:multiLevelType w:val="hybridMultilevel"/>
    <w:tmpl w:val="6E7E38B4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3E574481"/>
    <w:multiLevelType w:val="hybridMultilevel"/>
    <w:tmpl w:val="9AE4AF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26746E"/>
    <w:multiLevelType w:val="hybridMultilevel"/>
    <w:tmpl w:val="F0DA6F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7A300A1"/>
    <w:multiLevelType w:val="hybridMultilevel"/>
    <w:tmpl w:val="5636B5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D4139B"/>
    <w:multiLevelType w:val="hybridMultilevel"/>
    <w:tmpl w:val="C65EBA20"/>
    <w:lvl w:ilvl="0" w:tplc="041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4C7B3CB5"/>
    <w:multiLevelType w:val="hybridMultilevel"/>
    <w:tmpl w:val="7F3A4E9A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506B6EB4"/>
    <w:multiLevelType w:val="hybridMultilevel"/>
    <w:tmpl w:val="089E03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83222E"/>
    <w:multiLevelType w:val="hybridMultilevel"/>
    <w:tmpl w:val="E804A7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8AA3038"/>
    <w:multiLevelType w:val="hybridMultilevel"/>
    <w:tmpl w:val="FF5873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A007AF5"/>
    <w:multiLevelType w:val="hybridMultilevel"/>
    <w:tmpl w:val="C8805E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4363C7E"/>
    <w:multiLevelType w:val="hybridMultilevel"/>
    <w:tmpl w:val="D42049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A93539B"/>
    <w:multiLevelType w:val="hybridMultilevel"/>
    <w:tmpl w:val="4EDA92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B15617C"/>
    <w:multiLevelType w:val="hybridMultilevel"/>
    <w:tmpl w:val="830245EA"/>
    <w:lvl w:ilvl="0" w:tplc="F08CD37E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2" w15:restartNumberingAfterBreak="0">
    <w:nsid w:val="6CBB0463"/>
    <w:multiLevelType w:val="hybridMultilevel"/>
    <w:tmpl w:val="E764A0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06E028D"/>
    <w:multiLevelType w:val="hybridMultilevel"/>
    <w:tmpl w:val="29FC33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27549EE"/>
    <w:multiLevelType w:val="hybridMultilevel"/>
    <w:tmpl w:val="2278DB8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5D70CB1"/>
    <w:multiLevelType w:val="hybridMultilevel"/>
    <w:tmpl w:val="E9F02F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69A3B73"/>
    <w:multiLevelType w:val="hybridMultilevel"/>
    <w:tmpl w:val="67DAA1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8"/>
  </w:num>
  <w:num w:numId="3">
    <w:abstractNumId w:val="24"/>
  </w:num>
  <w:num w:numId="4">
    <w:abstractNumId w:val="4"/>
  </w:num>
  <w:num w:numId="5">
    <w:abstractNumId w:val="23"/>
  </w:num>
  <w:num w:numId="6">
    <w:abstractNumId w:val="10"/>
  </w:num>
  <w:num w:numId="7">
    <w:abstractNumId w:val="3"/>
  </w:num>
  <w:num w:numId="8">
    <w:abstractNumId w:val="13"/>
  </w:num>
  <w:num w:numId="9">
    <w:abstractNumId w:val="5"/>
  </w:num>
  <w:num w:numId="10">
    <w:abstractNumId w:val="18"/>
  </w:num>
  <w:num w:numId="11">
    <w:abstractNumId w:val="9"/>
  </w:num>
  <w:num w:numId="12">
    <w:abstractNumId w:val="0"/>
  </w:num>
  <w:num w:numId="13">
    <w:abstractNumId w:val="12"/>
  </w:num>
  <w:num w:numId="14">
    <w:abstractNumId w:val="7"/>
  </w:num>
  <w:num w:numId="15">
    <w:abstractNumId w:val="2"/>
  </w:num>
  <w:num w:numId="16">
    <w:abstractNumId w:val="1"/>
  </w:num>
  <w:num w:numId="17">
    <w:abstractNumId w:val="15"/>
  </w:num>
  <w:num w:numId="18">
    <w:abstractNumId w:val="14"/>
  </w:num>
  <w:num w:numId="19">
    <w:abstractNumId w:val="19"/>
  </w:num>
  <w:num w:numId="20">
    <w:abstractNumId w:val="26"/>
  </w:num>
  <w:num w:numId="21">
    <w:abstractNumId w:val="20"/>
  </w:num>
  <w:num w:numId="22">
    <w:abstractNumId w:val="17"/>
  </w:num>
  <w:num w:numId="23">
    <w:abstractNumId w:val="11"/>
  </w:num>
  <w:num w:numId="24">
    <w:abstractNumId w:val="22"/>
  </w:num>
  <w:num w:numId="25">
    <w:abstractNumId w:val="6"/>
  </w:num>
  <w:num w:numId="26">
    <w:abstractNumId w:val="16"/>
  </w:num>
  <w:num w:numId="27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61FC9"/>
    <w:rsid w:val="00000445"/>
    <w:rsid w:val="00070511"/>
    <w:rsid w:val="00087849"/>
    <w:rsid w:val="0009663A"/>
    <w:rsid w:val="000E2618"/>
    <w:rsid w:val="001401A6"/>
    <w:rsid w:val="0018523B"/>
    <w:rsid w:val="001D1B3F"/>
    <w:rsid w:val="002011F7"/>
    <w:rsid w:val="0021477C"/>
    <w:rsid w:val="00217CAB"/>
    <w:rsid w:val="0023113A"/>
    <w:rsid w:val="00242D12"/>
    <w:rsid w:val="002472C4"/>
    <w:rsid w:val="0027024B"/>
    <w:rsid w:val="00284830"/>
    <w:rsid w:val="00292372"/>
    <w:rsid w:val="00293EFE"/>
    <w:rsid w:val="002C34C1"/>
    <w:rsid w:val="003104C0"/>
    <w:rsid w:val="003A67B3"/>
    <w:rsid w:val="004578A9"/>
    <w:rsid w:val="0047415A"/>
    <w:rsid w:val="0049295F"/>
    <w:rsid w:val="00495F1A"/>
    <w:rsid w:val="004A24FD"/>
    <w:rsid w:val="00516113"/>
    <w:rsid w:val="00580A7E"/>
    <w:rsid w:val="00582345"/>
    <w:rsid w:val="0058436F"/>
    <w:rsid w:val="005B525F"/>
    <w:rsid w:val="005B5D67"/>
    <w:rsid w:val="005B66E7"/>
    <w:rsid w:val="005C185B"/>
    <w:rsid w:val="006008AE"/>
    <w:rsid w:val="00605481"/>
    <w:rsid w:val="00631C36"/>
    <w:rsid w:val="0069166B"/>
    <w:rsid w:val="0071102D"/>
    <w:rsid w:val="00753CFD"/>
    <w:rsid w:val="007B27D0"/>
    <w:rsid w:val="007C2F25"/>
    <w:rsid w:val="007D4276"/>
    <w:rsid w:val="007E0D61"/>
    <w:rsid w:val="00803AB6"/>
    <w:rsid w:val="00835262"/>
    <w:rsid w:val="00846FEE"/>
    <w:rsid w:val="00851697"/>
    <w:rsid w:val="00855914"/>
    <w:rsid w:val="00861FC9"/>
    <w:rsid w:val="00893CA5"/>
    <w:rsid w:val="008C02AC"/>
    <w:rsid w:val="008E24F0"/>
    <w:rsid w:val="008F63A2"/>
    <w:rsid w:val="008F6B52"/>
    <w:rsid w:val="00921B17"/>
    <w:rsid w:val="00963770"/>
    <w:rsid w:val="009878C2"/>
    <w:rsid w:val="009B6178"/>
    <w:rsid w:val="009C6092"/>
    <w:rsid w:val="009D73E5"/>
    <w:rsid w:val="00A248EE"/>
    <w:rsid w:val="00A43420"/>
    <w:rsid w:val="00A56A0C"/>
    <w:rsid w:val="00A85C94"/>
    <w:rsid w:val="00AA52CE"/>
    <w:rsid w:val="00AB1AF6"/>
    <w:rsid w:val="00B12D39"/>
    <w:rsid w:val="00B751A9"/>
    <w:rsid w:val="00B751F5"/>
    <w:rsid w:val="00B83451"/>
    <w:rsid w:val="00BB6441"/>
    <w:rsid w:val="00C20A85"/>
    <w:rsid w:val="00C21B72"/>
    <w:rsid w:val="00C2709E"/>
    <w:rsid w:val="00C3055F"/>
    <w:rsid w:val="00C51365"/>
    <w:rsid w:val="00C876E4"/>
    <w:rsid w:val="00CC267D"/>
    <w:rsid w:val="00CE0A86"/>
    <w:rsid w:val="00D044D4"/>
    <w:rsid w:val="00D16BA1"/>
    <w:rsid w:val="00D6376C"/>
    <w:rsid w:val="00D81BFA"/>
    <w:rsid w:val="00D8410A"/>
    <w:rsid w:val="00D96EEB"/>
    <w:rsid w:val="00DD55B2"/>
    <w:rsid w:val="00DE336A"/>
    <w:rsid w:val="00DF0F78"/>
    <w:rsid w:val="00E61EDA"/>
    <w:rsid w:val="00E74962"/>
    <w:rsid w:val="00EB6E11"/>
    <w:rsid w:val="00EC7EF3"/>
    <w:rsid w:val="00ED2B3C"/>
    <w:rsid w:val="00EE3A23"/>
    <w:rsid w:val="00F030F8"/>
    <w:rsid w:val="00F119CD"/>
    <w:rsid w:val="00F3684B"/>
    <w:rsid w:val="00F565A6"/>
    <w:rsid w:val="00F660A1"/>
    <w:rsid w:val="00FB7F89"/>
    <w:rsid w:val="00FF73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30"/>
    <o:shapelayout v:ext="edit">
      <o:idmap v:ext="edit" data="1"/>
      <o:rules v:ext="edit">
        <o:r id="V:Rule1" type="connector" idref="#_x0000_s1026"/>
        <o:r id="V:Rule2" type="connector" idref="#_x0000_s1028"/>
      </o:rules>
    </o:shapelayout>
  </w:shapeDefaults>
  <w:decimalSymbol w:val=","/>
  <w:listSeparator w:val=";"/>
  <w14:docId w14:val="187B574E"/>
  <w15:docId w15:val="{77B6A926-9650-493B-B3AE-11679D30A6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0A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749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851697"/>
    <w:pPr>
      <w:ind w:left="720"/>
      <w:contextualSpacing/>
    </w:pPr>
  </w:style>
  <w:style w:type="paragraph" w:styleId="a5">
    <w:name w:val="header"/>
    <w:basedOn w:val="a"/>
    <w:link w:val="a6"/>
    <w:uiPriority w:val="99"/>
    <w:semiHidden/>
    <w:unhideWhenUsed/>
    <w:rsid w:val="00C20A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C20A85"/>
  </w:style>
  <w:style w:type="paragraph" w:styleId="a7">
    <w:name w:val="footer"/>
    <w:basedOn w:val="a"/>
    <w:link w:val="a8"/>
    <w:uiPriority w:val="99"/>
    <w:unhideWhenUsed/>
    <w:rsid w:val="00C20A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20A85"/>
  </w:style>
  <w:style w:type="table" w:styleId="a9">
    <w:name w:val="Table Grid"/>
    <w:basedOn w:val="a1"/>
    <w:uiPriority w:val="59"/>
    <w:rsid w:val="008F63A2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EC7E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EC7EF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806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8F29A83-8C48-4277-9D0F-E5A66445AC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571</TotalTime>
  <Pages>1</Pages>
  <Words>6543</Words>
  <Characters>37300</Characters>
  <Application>Microsoft Office Word</Application>
  <DocSecurity>0</DocSecurity>
  <Lines>310</Lines>
  <Paragraphs>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35</cp:revision>
  <cp:lastPrinted>2023-03-13T10:46:00Z</cp:lastPrinted>
  <dcterms:created xsi:type="dcterms:W3CDTF">2019-05-22T06:04:00Z</dcterms:created>
  <dcterms:modified xsi:type="dcterms:W3CDTF">2026-09-06T14:12:00Z</dcterms:modified>
</cp:coreProperties>
</file>